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95A98C" w14:textId="66FD0A66" w:rsidR="00AF25D4" w:rsidRDefault="00AF25D4" w:rsidP="00AF25D4">
      <w:pPr>
        <w:pStyle w:val="CRCoverPage"/>
        <w:tabs>
          <w:tab w:val="right" w:pos="9638"/>
        </w:tabs>
        <w:outlineLvl w:val="0"/>
        <w:rPr>
          <w:b/>
          <w:sz w:val="24"/>
          <w:szCs w:val="24"/>
          <w:lang w:eastAsia="zh-CN"/>
        </w:rPr>
      </w:pPr>
      <w:r>
        <w:rPr>
          <w:b/>
          <w:sz w:val="24"/>
          <w:szCs w:val="24"/>
        </w:rPr>
        <w:t>SA</w:t>
      </w:r>
      <w:r w:rsidR="00C035BB">
        <w:rPr>
          <w:b/>
          <w:sz w:val="24"/>
          <w:szCs w:val="24"/>
        </w:rPr>
        <w:t xml:space="preserve"> WG2 Meeting #S2-15</w:t>
      </w:r>
      <w:r w:rsidR="00743C08">
        <w:rPr>
          <w:b/>
          <w:sz w:val="24"/>
          <w:szCs w:val="24"/>
        </w:rPr>
        <w:t>9</w:t>
      </w:r>
      <w:r w:rsidR="00C035BB">
        <w:rPr>
          <w:b/>
          <w:sz w:val="24"/>
          <w:szCs w:val="24"/>
        </w:rPr>
        <w:tab/>
        <w:t>S2-</w:t>
      </w:r>
      <w:r w:rsidR="0026446B">
        <w:rPr>
          <w:b/>
          <w:sz w:val="24"/>
          <w:szCs w:val="24"/>
        </w:rPr>
        <w:t>23</w:t>
      </w:r>
      <w:r w:rsidR="00743C08">
        <w:rPr>
          <w:b/>
          <w:sz w:val="24"/>
          <w:szCs w:val="24"/>
        </w:rPr>
        <w:t>1</w:t>
      </w:r>
      <w:r w:rsidR="00A322DC">
        <w:rPr>
          <w:b/>
          <w:sz w:val="24"/>
          <w:szCs w:val="24"/>
        </w:rPr>
        <w:t>1021</w:t>
      </w:r>
    </w:p>
    <w:p w14:paraId="37CBE9BD" w14:textId="188790B3" w:rsidR="00AF25D4" w:rsidRDefault="00743C08" w:rsidP="00AF25D4">
      <w:pPr>
        <w:pStyle w:val="CRCoverPage"/>
        <w:pBdr>
          <w:bottom w:val="single" w:sz="6" w:space="0" w:color="auto"/>
        </w:pBdr>
        <w:tabs>
          <w:tab w:val="right" w:pos="9638"/>
        </w:tabs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9</w:t>
      </w:r>
      <w:r w:rsidR="00E21769">
        <w:rPr>
          <w:b/>
          <w:sz w:val="24"/>
          <w:szCs w:val="24"/>
        </w:rPr>
        <w:t xml:space="preserve"> - </w:t>
      </w:r>
      <w:r>
        <w:rPr>
          <w:b/>
          <w:sz w:val="24"/>
          <w:szCs w:val="24"/>
        </w:rPr>
        <w:t>13</w:t>
      </w:r>
      <w:r w:rsidR="00E21769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October</w:t>
      </w:r>
      <w:r w:rsidR="0026446B">
        <w:rPr>
          <w:b/>
          <w:sz w:val="24"/>
          <w:szCs w:val="24"/>
        </w:rPr>
        <w:t>, 2023</w:t>
      </w:r>
      <w:r w:rsidR="007A385F">
        <w:rPr>
          <w:b/>
          <w:sz w:val="24"/>
          <w:szCs w:val="24"/>
        </w:rPr>
        <w:t xml:space="preserve">, </w:t>
      </w:r>
      <w:r>
        <w:rPr>
          <w:b/>
          <w:sz w:val="24"/>
          <w:szCs w:val="24"/>
        </w:rPr>
        <w:t>Xiamen</w:t>
      </w:r>
      <w:r w:rsidR="006A0EFA" w:rsidRPr="000146A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CN</w:t>
      </w:r>
    </w:p>
    <w:p w14:paraId="6426DF20" w14:textId="786D39F5" w:rsidR="002F7421" w:rsidRDefault="00A46D01">
      <w:pPr>
        <w:pStyle w:val="Title"/>
        <w:spacing w:before="0"/>
      </w:pPr>
      <w:r>
        <w:t>Title:</w:t>
      </w:r>
      <w:r>
        <w:tab/>
      </w:r>
      <w:r w:rsidR="00743C08" w:rsidRPr="00A322DC">
        <w:rPr>
          <w:highlight w:val="yellow"/>
        </w:rPr>
        <w:t>DRAFT:</w:t>
      </w:r>
      <w:r w:rsidR="00743C08">
        <w:t xml:space="preserve"> </w:t>
      </w:r>
      <w:r w:rsidR="006A0EFA" w:rsidRPr="006A0EFA">
        <w:t xml:space="preserve">LS on </w:t>
      </w:r>
      <w:r w:rsidR="00743C08" w:rsidRPr="00743C08">
        <w:t>Ranging/SL Positioning service exposure</w:t>
      </w:r>
      <w:r w:rsidR="00447B25">
        <w:t xml:space="preserve"> </w:t>
      </w:r>
      <w:r w:rsidR="00F50403">
        <w:t xml:space="preserve">security and </w:t>
      </w:r>
      <w:r w:rsidR="00447B25">
        <w:t>privacy</w:t>
      </w:r>
      <w:r w:rsidR="00F50403">
        <w:t xml:space="preserve"> check</w:t>
      </w:r>
      <w:r w:rsidR="00743C08" w:rsidRPr="00743C08">
        <w:t xml:space="preserve"> </w:t>
      </w:r>
    </w:p>
    <w:p w14:paraId="61D6E60F" w14:textId="0A1C9785" w:rsidR="00627F60" w:rsidRPr="00627F60" w:rsidRDefault="00627F60" w:rsidP="00627F60">
      <w:pPr>
        <w:pStyle w:val="Title"/>
        <w:spacing w:before="0"/>
      </w:pPr>
      <w:r w:rsidRPr="00627F60">
        <w:t>Response to:</w:t>
      </w:r>
      <w:r w:rsidRPr="00627F60">
        <w:tab/>
      </w:r>
      <w:r w:rsidR="00743C08">
        <w:t>-</w:t>
      </w:r>
    </w:p>
    <w:p w14:paraId="424AACA9" w14:textId="10E8A3DD" w:rsidR="002F7421" w:rsidRDefault="00A46D01">
      <w:pPr>
        <w:pStyle w:val="Title"/>
        <w:spacing w:before="0"/>
        <w:rPr>
          <w:color w:val="000000"/>
        </w:rPr>
      </w:pPr>
      <w:r>
        <w:t>Release:</w:t>
      </w:r>
      <w:r>
        <w:tab/>
      </w:r>
      <w:r w:rsidR="00B63BD1">
        <w:rPr>
          <w:color w:val="000000"/>
        </w:rPr>
        <w:t>Release 18</w:t>
      </w:r>
    </w:p>
    <w:p w14:paraId="45CEA7A9" w14:textId="07B63D9C" w:rsidR="002F7421" w:rsidRDefault="00A861F0">
      <w:pPr>
        <w:pStyle w:val="Title"/>
        <w:spacing w:before="0"/>
        <w:rPr>
          <w:color w:val="000000"/>
        </w:rPr>
      </w:pPr>
      <w:r>
        <w:t>Work Item:</w:t>
      </w:r>
      <w:r>
        <w:tab/>
      </w:r>
      <w:r w:rsidR="00B63BD1">
        <w:rPr>
          <w:color w:val="000000"/>
        </w:rPr>
        <w:t>Ranging_SL</w:t>
      </w:r>
    </w:p>
    <w:p w14:paraId="2402D730" w14:textId="77777777" w:rsidR="002F7421" w:rsidRDefault="002F7421">
      <w:pPr>
        <w:spacing w:after="60"/>
        <w:ind w:left="1985" w:hanging="1985"/>
        <w:rPr>
          <w:rFonts w:ascii="Arial" w:hAnsi="Arial" w:cs="Arial"/>
          <w:b/>
        </w:rPr>
      </w:pPr>
    </w:p>
    <w:p w14:paraId="1C060948" w14:textId="22F27656" w:rsidR="002F7421" w:rsidRDefault="00A46D01">
      <w:pPr>
        <w:pStyle w:val="Source"/>
        <w:rPr>
          <w:b w:val="0"/>
          <w:color w:val="C00000"/>
        </w:rPr>
      </w:pPr>
      <w:r>
        <w:t>Source:</w:t>
      </w:r>
      <w:r>
        <w:tab/>
      </w:r>
      <w:r w:rsidR="00D4459E">
        <w:t>SA2</w:t>
      </w:r>
    </w:p>
    <w:p w14:paraId="2E9ED584" w14:textId="49EA2D26" w:rsidR="002F7421" w:rsidRDefault="00A46D01">
      <w:pPr>
        <w:pStyle w:val="Source"/>
        <w:rPr>
          <w:lang w:val="en-US" w:eastAsia="zh-CN"/>
        </w:rPr>
      </w:pPr>
      <w:r>
        <w:rPr>
          <w:lang w:val="it-IT"/>
        </w:rPr>
        <w:t>To:</w:t>
      </w:r>
      <w:r>
        <w:rPr>
          <w:lang w:val="it-IT"/>
        </w:rPr>
        <w:tab/>
      </w:r>
      <w:r w:rsidR="00743C08">
        <w:rPr>
          <w:lang w:val="it-IT"/>
        </w:rPr>
        <w:t>SA3</w:t>
      </w:r>
    </w:p>
    <w:p w14:paraId="546CE524" w14:textId="0ACECAFD" w:rsidR="002F7421" w:rsidRDefault="00A861F0">
      <w:pPr>
        <w:pStyle w:val="Source"/>
        <w:rPr>
          <w:lang w:val="it-IT"/>
        </w:rPr>
      </w:pPr>
      <w:r>
        <w:rPr>
          <w:lang w:val="it-IT"/>
        </w:rPr>
        <w:t>Cc:</w:t>
      </w:r>
      <w:r>
        <w:rPr>
          <w:lang w:val="it-IT"/>
        </w:rPr>
        <w:tab/>
      </w:r>
      <w:r w:rsidR="00064771">
        <w:rPr>
          <w:lang w:val="it-IT"/>
        </w:rPr>
        <w:t>SA1, SA6</w:t>
      </w:r>
    </w:p>
    <w:p w14:paraId="74406C9A" w14:textId="77777777" w:rsidR="002F7421" w:rsidRDefault="002F7421">
      <w:pPr>
        <w:spacing w:after="60"/>
        <w:ind w:left="1985" w:hanging="1985"/>
        <w:rPr>
          <w:rFonts w:ascii="Arial" w:hAnsi="Arial" w:cs="Arial"/>
          <w:bCs/>
          <w:lang w:val="it-IT"/>
        </w:rPr>
      </w:pPr>
    </w:p>
    <w:p w14:paraId="4E5BB249" w14:textId="1E43BEA3" w:rsidR="001D1416" w:rsidRDefault="00A46D01" w:rsidP="001D1416">
      <w:pPr>
        <w:tabs>
          <w:tab w:val="left" w:pos="2070"/>
        </w:tabs>
        <w:rPr>
          <w:bCs/>
        </w:rPr>
      </w:pPr>
      <w:r>
        <w:rPr>
          <w:rFonts w:ascii="Arial" w:hAnsi="Arial" w:cs="Arial"/>
          <w:b/>
          <w:lang w:val="en-US"/>
        </w:rPr>
        <w:t>Contact Person:</w:t>
      </w:r>
      <w:r>
        <w:rPr>
          <w:rFonts w:ascii="Arial" w:hAnsi="Arial" w:cs="Arial"/>
          <w:bCs/>
          <w:lang w:val="en-US"/>
        </w:rPr>
        <w:tab/>
      </w:r>
      <w:r w:rsidR="00743C08">
        <w:rPr>
          <w:rFonts w:ascii="Arial" w:hAnsi="Arial" w:cs="Arial"/>
          <w:b/>
          <w:lang w:val="en-US"/>
        </w:rPr>
        <w:t>Lars</w:t>
      </w:r>
      <w:r w:rsidR="009510E7">
        <w:rPr>
          <w:rFonts w:ascii="Arial" w:hAnsi="Arial" w:cs="Arial"/>
          <w:b/>
          <w:lang w:val="en-US"/>
        </w:rPr>
        <w:t xml:space="preserve"> Nord</w:t>
      </w:r>
    </w:p>
    <w:p w14:paraId="72027AC4" w14:textId="547B4B2C" w:rsidR="002F7421" w:rsidRDefault="001D1416" w:rsidP="009510E7">
      <w:pPr>
        <w:tabs>
          <w:tab w:val="left" w:pos="2070"/>
        </w:tabs>
        <w:rPr>
          <w:rFonts w:ascii="Arial" w:hAnsi="Arial" w:cs="Arial"/>
          <w:b/>
          <w:lang w:val="it-IT"/>
        </w:rPr>
      </w:pPr>
      <w:r>
        <w:rPr>
          <w:bCs/>
        </w:rPr>
        <w:tab/>
      </w:r>
      <w:r w:rsidR="009510E7">
        <w:rPr>
          <w:bCs/>
        </w:rPr>
        <w:t>Lars dot Nord at Sony dot com</w:t>
      </w:r>
    </w:p>
    <w:p w14:paraId="642C93BB" w14:textId="77777777" w:rsidR="002F7421" w:rsidRDefault="00A46D01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1D2C67BE" w14:textId="77777777" w:rsidR="002F7421" w:rsidRDefault="002F7421">
      <w:pPr>
        <w:spacing w:after="60"/>
        <w:ind w:left="1985" w:hanging="1985"/>
        <w:rPr>
          <w:rFonts w:ascii="Arial" w:hAnsi="Arial" w:cs="Arial"/>
          <w:b/>
        </w:rPr>
      </w:pPr>
    </w:p>
    <w:p w14:paraId="4B94B2B3" w14:textId="2E866B34" w:rsidR="002F7421" w:rsidRDefault="0090120C">
      <w:pPr>
        <w:pStyle w:val="Title"/>
      </w:pPr>
      <w:r>
        <w:t>Attachments:</w:t>
      </w:r>
      <w:r w:rsidR="00FD44B9">
        <w:tab/>
      </w:r>
      <w:r w:rsidR="001F2195">
        <w:t xml:space="preserve"> </w:t>
      </w:r>
      <w:r w:rsidR="00FD44B9">
        <w:t>-</w:t>
      </w:r>
    </w:p>
    <w:p w14:paraId="22984C3B" w14:textId="77777777" w:rsidR="002F7421" w:rsidRDefault="002F7421">
      <w:pPr>
        <w:pBdr>
          <w:bottom w:val="single" w:sz="4" w:space="1" w:color="auto"/>
        </w:pBdr>
        <w:rPr>
          <w:rFonts w:ascii="Arial" w:hAnsi="Arial" w:cs="Arial"/>
        </w:rPr>
      </w:pPr>
    </w:p>
    <w:p w14:paraId="7225EAB4" w14:textId="77777777" w:rsidR="002F7421" w:rsidRDefault="00A46D0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F49A602" w14:textId="18097D54" w:rsidR="0037366C" w:rsidRDefault="00CD640F" w:rsidP="002639F5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SA2 </w:t>
      </w:r>
      <w:r w:rsidR="00235B8D">
        <w:rPr>
          <w:rFonts w:ascii="Arial" w:hAnsi="Arial" w:cs="Arial"/>
          <w:lang w:eastAsia="zh-CN"/>
        </w:rPr>
        <w:t xml:space="preserve">has discussed the </w:t>
      </w:r>
      <w:r w:rsidR="001D0081">
        <w:rPr>
          <w:rFonts w:ascii="Arial" w:hAnsi="Arial" w:cs="Arial"/>
          <w:lang w:eastAsia="zh-CN"/>
        </w:rPr>
        <w:t>p</w:t>
      </w:r>
      <w:r w:rsidR="00DA3550" w:rsidRPr="00DA3550">
        <w:rPr>
          <w:rFonts w:ascii="Arial" w:hAnsi="Arial" w:cs="Arial"/>
          <w:lang w:eastAsia="zh-CN"/>
        </w:rPr>
        <w:t>rocedures for authorization of UE for Ranging/SL positioning service exposure</w:t>
      </w:r>
      <w:r w:rsidR="0069474C">
        <w:rPr>
          <w:rFonts w:ascii="Arial" w:hAnsi="Arial" w:cs="Arial"/>
          <w:lang w:eastAsia="zh-CN"/>
        </w:rPr>
        <w:t xml:space="preserve"> as specified in TS 33.533 v1</w:t>
      </w:r>
      <w:r w:rsidR="006A4E09">
        <w:rPr>
          <w:rFonts w:ascii="Arial" w:hAnsi="Arial" w:cs="Arial"/>
          <w:lang w:eastAsia="zh-CN"/>
        </w:rPr>
        <w:t>8</w:t>
      </w:r>
      <w:r w:rsidR="0069474C">
        <w:rPr>
          <w:rFonts w:ascii="Arial" w:hAnsi="Arial" w:cs="Arial"/>
          <w:lang w:eastAsia="zh-CN"/>
        </w:rPr>
        <w:t>.</w:t>
      </w:r>
      <w:r w:rsidR="00001555">
        <w:rPr>
          <w:rFonts w:ascii="Arial" w:hAnsi="Arial" w:cs="Arial"/>
          <w:lang w:eastAsia="zh-CN"/>
        </w:rPr>
        <w:t>0</w:t>
      </w:r>
      <w:r w:rsidR="00A85084">
        <w:rPr>
          <w:rFonts w:ascii="Arial" w:hAnsi="Arial" w:cs="Arial"/>
          <w:lang w:eastAsia="zh-CN"/>
        </w:rPr>
        <w:t>.0.</w:t>
      </w:r>
      <w:r w:rsidR="00DA3550" w:rsidRPr="00DA3550">
        <w:rPr>
          <w:rFonts w:ascii="Arial" w:hAnsi="Arial" w:cs="Arial"/>
          <w:lang w:eastAsia="zh-CN"/>
        </w:rPr>
        <w:t xml:space="preserve"> </w:t>
      </w:r>
      <w:r w:rsidR="00D44107">
        <w:rPr>
          <w:rFonts w:ascii="Arial" w:hAnsi="Arial" w:cs="Arial"/>
          <w:lang w:eastAsia="zh-CN"/>
        </w:rPr>
        <w:t xml:space="preserve">In this version of the specification one of the </w:t>
      </w:r>
      <w:r w:rsidR="002E3CD8">
        <w:rPr>
          <w:rFonts w:ascii="Arial" w:hAnsi="Arial" w:cs="Arial"/>
          <w:lang w:eastAsia="zh-CN"/>
        </w:rPr>
        <w:t xml:space="preserve">service </w:t>
      </w:r>
      <w:r w:rsidR="00D44107">
        <w:rPr>
          <w:rFonts w:ascii="Arial" w:hAnsi="Arial" w:cs="Arial"/>
          <w:lang w:eastAsia="zh-CN"/>
        </w:rPr>
        <w:t>exposure options s</w:t>
      </w:r>
      <w:r w:rsidR="00BD267C">
        <w:rPr>
          <w:rFonts w:ascii="Arial" w:hAnsi="Arial" w:cs="Arial"/>
          <w:lang w:eastAsia="zh-CN"/>
        </w:rPr>
        <w:t>p</w:t>
      </w:r>
      <w:r w:rsidR="00D44107">
        <w:rPr>
          <w:rFonts w:ascii="Arial" w:hAnsi="Arial" w:cs="Arial"/>
          <w:lang w:eastAsia="zh-CN"/>
        </w:rPr>
        <w:t>ecified in TS 23.586 v18.</w:t>
      </w:r>
      <w:r w:rsidR="00BD267C">
        <w:rPr>
          <w:rFonts w:ascii="Arial" w:hAnsi="Arial" w:cs="Arial"/>
          <w:lang w:eastAsia="zh-CN"/>
        </w:rPr>
        <w:t>1</w:t>
      </w:r>
      <w:r w:rsidR="00D44107">
        <w:rPr>
          <w:rFonts w:ascii="Arial" w:hAnsi="Arial" w:cs="Arial"/>
          <w:lang w:eastAsia="zh-CN"/>
        </w:rPr>
        <w:t>.0</w:t>
      </w:r>
      <w:r w:rsidR="00BD267C">
        <w:rPr>
          <w:rFonts w:ascii="Arial" w:hAnsi="Arial" w:cs="Arial"/>
          <w:lang w:eastAsia="zh-CN"/>
        </w:rPr>
        <w:t xml:space="preserve"> is not covered</w:t>
      </w:r>
      <w:r w:rsidR="00B0552F">
        <w:rPr>
          <w:rFonts w:ascii="Arial" w:hAnsi="Arial" w:cs="Arial"/>
          <w:lang w:eastAsia="zh-CN"/>
        </w:rPr>
        <w:t xml:space="preserve"> </w:t>
      </w:r>
      <w:r w:rsidR="002E3CD8">
        <w:rPr>
          <w:rFonts w:ascii="Arial" w:hAnsi="Arial" w:cs="Arial"/>
          <w:lang w:eastAsia="zh-CN"/>
        </w:rPr>
        <w:t xml:space="preserve">in TS 33.533 </w:t>
      </w:r>
      <w:r w:rsidR="00B0552F">
        <w:rPr>
          <w:rFonts w:ascii="Arial" w:hAnsi="Arial" w:cs="Arial"/>
          <w:lang w:eastAsia="zh-CN"/>
        </w:rPr>
        <w:t>i.e.,</w:t>
      </w:r>
      <w:r w:rsidR="00F30DC9">
        <w:rPr>
          <w:rFonts w:ascii="Arial" w:hAnsi="Arial" w:cs="Arial"/>
          <w:lang w:eastAsia="zh-CN"/>
        </w:rPr>
        <w:t xml:space="preserve"> </w:t>
      </w:r>
      <w:r w:rsidR="00F30DC9" w:rsidRPr="00F30DC9">
        <w:rPr>
          <w:rFonts w:ascii="Arial" w:hAnsi="Arial" w:cs="Arial"/>
          <w:lang w:eastAsia="zh-CN"/>
        </w:rPr>
        <w:t>Ranging/SL Positioning service exposure through 5GC U-plane</w:t>
      </w:r>
      <w:r w:rsidR="00F30DC9">
        <w:rPr>
          <w:rFonts w:ascii="Arial" w:hAnsi="Arial" w:cs="Arial"/>
          <w:lang w:eastAsia="zh-CN"/>
        </w:rPr>
        <w:t>.</w:t>
      </w:r>
      <w:r w:rsidR="00BD267C">
        <w:rPr>
          <w:rFonts w:ascii="Arial" w:hAnsi="Arial" w:cs="Arial"/>
          <w:lang w:eastAsia="zh-CN"/>
        </w:rPr>
        <w:t xml:space="preserve"> Some companies beli</w:t>
      </w:r>
      <w:r w:rsidR="00A46178">
        <w:rPr>
          <w:rFonts w:ascii="Arial" w:hAnsi="Arial" w:cs="Arial"/>
          <w:lang w:eastAsia="zh-CN"/>
        </w:rPr>
        <w:t xml:space="preserve">eve that this </w:t>
      </w:r>
      <w:r w:rsidR="00365AEB">
        <w:rPr>
          <w:rFonts w:ascii="Arial" w:hAnsi="Arial" w:cs="Arial"/>
          <w:lang w:eastAsia="zh-CN"/>
        </w:rPr>
        <w:t xml:space="preserve">service </w:t>
      </w:r>
      <w:r w:rsidR="001D0081">
        <w:rPr>
          <w:rFonts w:ascii="Arial" w:hAnsi="Arial" w:cs="Arial"/>
          <w:lang w:eastAsia="zh-CN"/>
        </w:rPr>
        <w:t xml:space="preserve">exposure </w:t>
      </w:r>
      <w:r w:rsidR="00F30DC9">
        <w:rPr>
          <w:rFonts w:ascii="Arial" w:hAnsi="Arial" w:cs="Arial"/>
          <w:lang w:eastAsia="zh-CN"/>
        </w:rPr>
        <w:t>option could not be specified as</w:t>
      </w:r>
      <w:r w:rsidR="00201942">
        <w:rPr>
          <w:rFonts w:ascii="Arial" w:hAnsi="Arial" w:cs="Arial"/>
          <w:lang w:eastAsia="zh-CN"/>
        </w:rPr>
        <w:t xml:space="preserve"> it</w:t>
      </w:r>
      <w:r w:rsidR="00A46178">
        <w:rPr>
          <w:rFonts w:ascii="Arial" w:hAnsi="Arial" w:cs="Arial"/>
          <w:lang w:eastAsia="zh-CN"/>
        </w:rPr>
        <w:t xml:space="preserve"> relate</w:t>
      </w:r>
      <w:r w:rsidR="00201942">
        <w:rPr>
          <w:rFonts w:ascii="Arial" w:hAnsi="Arial" w:cs="Arial"/>
          <w:lang w:eastAsia="zh-CN"/>
        </w:rPr>
        <w:t>s</w:t>
      </w:r>
      <w:r w:rsidR="00A46178">
        <w:rPr>
          <w:rFonts w:ascii="Arial" w:hAnsi="Arial" w:cs="Arial"/>
          <w:lang w:eastAsia="zh-CN"/>
        </w:rPr>
        <w:t xml:space="preserve"> to the conclusions for </w:t>
      </w:r>
      <w:r w:rsidR="00BC4615" w:rsidRPr="00BC4615">
        <w:rPr>
          <w:rFonts w:ascii="Arial" w:hAnsi="Arial" w:cs="Arial"/>
          <w:lang w:eastAsia="zh-CN"/>
        </w:rPr>
        <w:t>Resource owner-aware northbound API access</w:t>
      </w:r>
      <w:r w:rsidR="00241DC5">
        <w:rPr>
          <w:rFonts w:ascii="Arial" w:hAnsi="Arial" w:cs="Arial"/>
          <w:lang w:eastAsia="zh-CN"/>
        </w:rPr>
        <w:t xml:space="preserve"> </w:t>
      </w:r>
      <w:r w:rsidR="001D0081">
        <w:rPr>
          <w:rFonts w:ascii="Arial" w:hAnsi="Arial" w:cs="Arial"/>
          <w:lang w:eastAsia="zh-CN"/>
        </w:rPr>
        <w:t xml:space="preserve">(RNAA or SNAAPP) </w:t>
      </w:r>
      <w:r w:rsidR="00365AEB">
        <w:rPr>
          <w:rFonts w:ascii="Arial" w:hAnsi="Arial" w:cs="Arial"/>
          <w:lang w:eastAsia="zh-CN"/>
        </w:rPr>
        <w:t xml:space="preserve">and the Rel-18 </w:t>
      </w:r>
      <w:r w:rsidR="00201942">
        <w:rPr>
          <w:rFonts w:ascii="Arial" w:hAnsi="Arial" w:cs="Arial"/>
          <w:lang w:eastAsia="zh-CN"/>
        </w:rPr>
        <w:t>does not support</w:t>
      </w:r>
      <w:r w:rsidR="0047344D">
        <w:rPr>
          <w:rFonts w:ascii="Arial" w:hAnsi="Arial" w:cs="Arial"/>
          <w:lang w:eastAsia="zh-CN"/>
        </w:rPr>
        <w:t xml:space="preserve"> UE accessing resources owned by another UE. </w:t>
      </w:r>
      <w:r w:rsidR="00746466">
        <w:rPr>
          <w:rFonts w:ascii="Arial" w:hAnsi="Arial" w:cs="Arial"/>
          <w:lang w:eastAsia="zh-CN"/>
        </w:rPr>
        <w:t>The RNAA involving multiple UEs</w:t>
      </w:r>
      <w:r w:rsidR="008A6634">
        <w:rPr>
          <w:rFonts w:ascii="Arial" w:hAnsi="Arial" w:cs="Arial"/>
          <w:lang w:eastAsia="zh-CN"/>
        </w:rPr>
        <w:t xml:space="preserve"> could be considered</w:t>
      </w:r>
      <w:r w:rsidR="0076022A">
        <w:rPr>
          <w:rFonts w:ascii="Arial" w:hAnsi="Arial" w:cs="Arial"/>
          <w:lang w:eastAsia="zh-CN"/>
        </w:rPr>
        <w:t xml:space="preserve"> </w:t>
      </w:r>
      <w:r w:rsidR="00241DC5">
        <w:rPr>
          <w:rFonts w:ascii="Arial" w:hAnsi="Arial" w:cs="Arial"/>
          <w:lang w:eastAsia="zh-CN"/>
        </w:rPr>
        <w:t>a</w:t>
      </w:r>
      <w:r w:rsidR="00C518C2">
        <w:rPr>
          <w:rFonts w:ascii="Arial" w:hAnsi="Arial" w:cs="Arial"/>
          <w:lang w:eastAsia="zh-CN"/>
        </w:rPr>
        <w:t xml:space="preserve"> way </w:t>
      </w:r>
      <w:r w:rsidR="00F36C2E">
        <w:rPr>
          <w:rFonts w:ascii="Arial" w:hAnsi="Arial" w:cs="Arial"/>
          <w:lang w:eastAsia="zh-CN"/>
        </w:rPr>
        <w:t xml:space="preserve">to provide </w:t>
      </w:r>
      <w:r w:rsidR="00092387">
        <w:rPr>
          <w:rFonts w:ascii="Arial" w:hAnsi="Arial" w:cs="Arial"/>
          <w:lang w:eastAsia="zh-CN"/>
        </w:rPr>
        <w:t xml:space="preserve">the </w:t>
      </w:r>
      <w:r w:rsidR="00F36C2E">
        <w:rPr>
          <w:rFonts w:ascii="Arial" w:hAnsi="Arial" w:cs="Arial"/>
          <w:lang w:eastAsia="zh-CN"/>
        </w:rPr>
        <w:t xml:space="preserve">UE privacy control </w:t>
      </w:r>
      <w:r w:rsidR="007D0C3E">
        <w:rPr>
          <w:rFonts w:ascii="Arial" w:hAnsi="Arial" w:cs="Arial"/>
          <w:lang w:eastAsia="zh-CN"/>
        </w:rPr>
        <w:t xml:space="preserve">as it </w:t>
      </w:r>
      <w:r w:rsidR="00467C21">
        <w:rPr>
          <w:rFonts w:ascii="Arial" w:hAnsi="Arial" w:cs="Arial"/>
          <w:lang w:eastAsia="zh-CN"/>
        </w:rPr>
        <w:t>allow</w:t>
      </w:r>
      <w:r w:rsidR="00335D75">
        <w:rPr>
          <w:rFonts w:ascii="Arial" w:hAnsi="Arial" w:cs="Arial"/>
          <w:lang w:eastAsia="zh-CN"/>
        </w:rPr>
        <w:t>s</w:t>
      </w:r>
      <w:r w:rsidR="00467C21">
        <w:rPr>
          <w:rFonts w:ascii="Arial" w:hAnsi="Arial" w:cs="Arial"/>
          <w:lang w:eastAsia="zh-CN"/>
        </w:rPr>
        <w:t xml:space="preserve"> </w:t>
      </w:r>
      <w:r w:rsidR="00092387">
        <w:rPr>
          <w:rFonts w:ascii="Arial" w:hAnsi="Arial" w:cs="Arial"/>
          <w:lang w:eastAsia="zh-CN"/>
        </w:rPr>
        <w:t>the</w:t>
      </w:r>
      <w:r w:rsidR="00467C21">
        <w:rPr>
          <w:rFonts w:ascii="Arial" w:hAnsi="Arial" w:cs="Arial"/>
          <w:lang w:eastAsia="zh-CN"/>
        </w:rPr>
        <w:t xml:space="preserve"> UE/Subscriber to control</w:t>
      </w:r>
      <w:r w:rsidR="00092387">
        <w:rPr>
          <w:rFonts w:ascii="Arial" w:hAnsi="Arial" w:cs="Arial"/>
          <w:lang w:eastAsia="zh-CN"/>
        </w:rPr>
        <w:t xml:space="preserve"> access </w:t>
      </w:r>
      <w:r w:rsidR="00F36C2E">
        <w:rPr>
          <w:rFonts w:ascii="Arial" w:hAnsi="Arial" w:cs="Arial"/>
          <w:lang w:eastAsia="zh-CN"/>
        </w:rPr>
        <w:t>when other UE</w:t>
      </w:r>
      <w:r w:rsidR="00092387">
        <w:rPr>
          <w:rFonts w:ascii="Arial" w:hAnsi="Arial" w:cs="Arial"/>
          <w:lang w:eastAsia="zh-CN"/>
        </w:rPr>
        <w:t>s</w:t>
      </w:r>
      <w:r w:rsidR="00F36C2E">
        <w:rPr>
          <w:rFonts w:ascii="Arial" w:hAnsi="Arial" w:cs="Arial"/>
          <w:lang w:eastAsia="zh-CN"/>
        </w:rPr>
        <w:t xml:space="preserve"> request</w:t>
      </w:r>
      <w:r w:rsidR="00746466">
        <w:rPr>
          <w:rFonts w:ascii="Arial" w:hAnsi="Arial" w:cs="Arial"/>
          <w:lang w:eastAsia="zh-CN"/>
        </w:rPr>
        <w:t>s</w:t>
      </w:r>
      <w:r w:rsidR="00F36C2E">
        <w:rPr>
          <w:rFonts w:ascii="Arial" w:hAnsi="Arial" w:cs="Arial"/>
          <w:lang w:eastAsia="zh-CN"/>
        </w:rPr>
        <w:t xml:space="preserve"> to get </w:t>
      </w:r>
      <w:r w:rsidR="00746466">
        <w:rPr>
          <w:rFonts w:ascii="Arial" w:hAnsi="Arial" w:cs="Arial"/>
          <w:lang w:eastAsia="zh-CN"/>
        </w:rPr>
        <w:t>access to</w:t>
      </w:r>
      <w:r w:rsidR="00056736">
        <w:rPr>
          <w:rFonts w:ascii="Arial" w:hAnsi="Arial" w:cs="Arial"/>
          <w:lang w:eastAsia="zh-CN"/>
        </w:rPr>
        <w:t xml:space="preserve"> </w:t>
      </w:r>
      <w:r w:rsidR="002E3CD8">
        <w:rPr>
          <w:rFonts w:ascii="Arial" w:hAnsi="Arial" w:cs="Arial"/>
          <w:lang w:eastAsia="zh-CN"/>
        </w:rPr>
        <w:t>R</w:t>
      </w:r>
      <w:r w:rsidR="00056736">
        <w:rPr>
          <w:rFonts w:ascii="Arial" w:hAnsi="Arial" w:cs="Arial"/>
          <w:lang w:eastAsia="zh-CN"/>
        </w:rPr>
        <w:t>anging/</w:t>
      </w:r>
      <w:r w:rsidR="002E3CD8">
        <w:rPr>
          <w:rFonts w:ascii="Arial" w:hAnsi="Arial" w:cs="Arial"/>
          <w:lang w:eastAsia="zh-CN"/>
        </w:rPr>
        <w:t>S</w:t>
      </w:r>
      <w:r w:rsidR="00056736">
        <w:rPr>
          <w:rFonts w:ascii="Arial" w:hAnsi="Arial" w:cs="Arial"/>
          <w:lang w:eastAsia="zh-CN"/>
        </w:rPr>
        <w:t>idelink positioning information</w:t>
      </w:r>
      <w:r w:rsidR="00746466">
        <w:rPr>
          <w:rFonts w:ascii="Arial" w:hAnsi="Arial" w:cs="Arial"/>
          <w:lang w:eastAsia="zh-CN"/>
        </w:rPr>
        <w:t xml:space="preserve"> related to </w:t>
      </w:r>
      <w:r w:rsidR="00702BC7">
        <w:rPr>
          <w:rFonts w:ascii="Arial" w:hAnsi="Arial" w:cs="Arial"/>
          <w:lang w:eastAsia="zh-CN"/>
        </w:rPr>
        <w:t>the</w:t>
      </w:r>
      <w:r w:rsidR="00746466">
        <w:rPr>
          <w:rFonts w:ascii="Arial" w:hAnsi="Arial" w:cs="Arial"/>
          <w:lang w:eastAsia="zh-CN"/>
        </w:rPr>
        <w:t xml:space="preserve"> UE</w:t>
      </w:r>
      <w:r w:rsidR="0037366C">
        <w:rPr>
          <w:rFonts w:ascii="Arial" w:hAnsi="Arial" w:cs="Arial"/>
          <w:lang w:eastAsia="zh-CN"/>
        </w:rPr>
        <w:t>.</w:t>
      </w:r>
      <w:r w:rsidR="004C79F4">
        <w:rPr>
          <w:rFonts w:ascii="Arial" w:hAnsi="Arial" w:cs="Arial"/>
          <w:lang w:eastAsia="zh-CN"/>
        </w:rPr>
        <w:t xml:space="preserve"> </w:t>
      </w:r>
      <w:r w:rsidR="00607F99">
        <w:rPr>
          <w:rFonts w:ascii="Arial" w:hAnsi="Arial" w:cs="Arial"/>
          <w:lang w:eastAsia="zh-CN"/>
        </w:rPr>
        <w:t>H</w:t>
      </w:r>
      <w:r w:rsidR="004C79F4">
        <w:rPr>
          <w:rFonts w:ascii="Arial" w:hAnsi="Arial" w:cs="Arial"/>
          <w:lang w:eastAsia="zh-CN"/>
        </w:rPr>
        <w:t xml:space="preserve">owever, for Ranging </w:t>
      </w:r>
      <w:r w:rsidR="00093E48">
        <w:rPr>
          <w:rFonts w:ascii="Arial" w:hAnsi="Arial" w:cs="Arial"/>
          <w:lang w:eastAsia="zh-CN"/>
        </w:rPr>
        <w:t>w</w:t>
      </w:r>
      <w:r w:rsidR="004C79F4">
        <w:rPr>
          <w:rFonts w:ascii="Arial" w:hAnsi="Arial" w:cs="Arial"/>
          <w:lang w:eastAsia="zh-CN"/>
        </w:rPr>
        <w:t>hen two UE</w:t>
      </w:r>
      <w:r w:rsidR="00607F99">
        <w:rPr>
          <w:rFonts w:ascii="Arial" w:hAnsi="Arial" w:cs="Arial"/>
          <w:lang w:eastAsia="zh-CN"/>
        </w:rPr>
        <w:t>s</w:t>
      </w:r>
      <w:r w:rsidR="004C79F4">
        <w:rPr>
          <w:rFonts w:ascii="Arial" w:hAnsi="Arial" w:cs="Arial"/>
          <w:lang w:eastAsia="zh-CN"/>
        </w:rPr>
        <w:t xml:space="preserve"> </w:t>
      </w:r>
      <w:r w:rsidR="00607F99">
        <w:rPr>
          <w:rFonts w:ascii="Arial" w:hAnsi="Arial" w:cs="Arial"/>
          <w:lang w:eastAsia="zh-CN"/>
        </w:rPr>
        <w:t>shall control the access to the Northbound API, two tokens</w:t>
      </w:r>
      <w:r w:rsidR="007D3C20">
        <w:rPr>
          <w:rFonts w:ascii="Arial" w:hAnsi="Arial" w:cs="Arial"/>
          <w:lang w:eastAsia="zh-CN"/>
        </w:rPr>
        <w:t xml:space="preserve"> and authorizations </w:t>
      </w:r>
      <w:r w:rsidR="00DE22D0">
        <w:rPr>
          <w:rFonts w:ascii="Arial" w:hAnsi="Arial" w:cs="Arial"/>
          <w:lang w:eastAsia="zh-CN"/>
        </w:rPr>
        <w:t>would be</w:t>
      </w:r>
      <w:r w:rsidR="007D3C20">
        <w:rPr>
          <w:rFonts w:ascii="Arial" w:hAnsi="Arial" w:cs="Arial"/>
          <w:lang w:eastAsia="zh-CN"/>
        </w:rPr>
        <w:t xml:space="preserve"> needed for the client UE</w:t>
      </w:r>
      <w:r w:rsidR="00DE22D0">
        <w:rPr>
          <w:rFonts w:ascii="Arial" w:hAnsi="Arial" w:cs="Arial"/>
          <w:lang w:eastAsia="zh-CN"/>
        </w:rPr>
        <w:t xml:space="preserve"> to get </w:t>
      </w:r>
      <w:r w:rsidR="008335C4">
        <w:rPr>
          <w:rFonts w:ascii="Arial" w:hAnsi="Arial" w:cs="Arial"/>
          <w:lang w:eastAsia="zh-CN"/>
        </w:rPr>
        <w:t>authorized</w:t>
      </w:r>
      <w:r w:rsidR="00DE22D0">
        <w:rPr>
          <w:rFonts w:ascii="Arial" w:hAnsi="Arial" w:cs="Arial"/>
          <w:lang w:eastAsia="zh-CN"/>
        </w:rPr>
        <w:t xml:space="preserve"> to </w:t>
      </w:r>
      <w:r w:rsidR="008335C4">
        <w:rPr>
          <w:rFonts w:ascii="Arial" w:hAnsi="Arial" w:cs="Arial"/>
          <w:lang w:eastAsia="zh-CN"/>
        </w:rPr>
        <w:t xml:space="preserve">use </w:t>
      </w:r>
      <w:r w:rsidR="00DE22D0">
        <w:rPr>
          <w:rFonts w:ascii="Arial" w:hAnsi="Arial" w:cs="Arial"/>
          <w:lang w:eastAsia="zh-CN"/>
        </w:rPr>
        <w:t>the Northbound API</w:t>
      </w:r>
      <w:r w:rsidR="00607F99">
        <w:rPr>
          <w:rFonts w:ascii="Arial" w:hAnsi="Arial" w:cs="Arial"/>
          <w:lang w:eastAsia="zh-CN"/>
        </w:rPr>
        <w:t>.</w:t>
      </w:r>
    </w:p>
    <w:p w14:paraId="35A8E486" w14:textId="4739FEE3" w:rsidR="00B82D06" w:rsidRDefault="0037366C" w:rsidP="002639F5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On the other </w:t>
      </w:r>
      <w:r w:rsidR="00B82D06">
        <w:rPr>
          <w:rFonts w:ascii="Arial" w:hAnsi="Arial" w:cs="Arial"/>
          <w:lang w:eastAsia="zh-CN"/>
        </w:rPr>
        <w:t>hand,</w:t>
      </w:r>
      <w:r>
        <w:rPr>
          <w:rFonts w:ascii="Arial" w:hAnsi="Arial" w:cs="Arial"/>
          <w:lang w:eastAsia="zh-CN"/>
        </w:rPr>
        <w:t xml:space="preserve"> TS 33.533</w:t>
      </w:r>
      <w:r w:rsidR="002B085F">
        <w:rPr>
          <w:rFonts w:ascii="Arial" w:hAnsi="Arial" w:cs="Arial"/>
          <w:lang w:eastAsia="zh-CN"/>
        </w:rPr>
        <w:t xml:space="preserve"> clause </w:t>
      </w:r>
      <w:r w:rsidR="00645894">
        <w:rPr>
          <w:rFonts w:ascii="Arial" w:hAnsi="Arial" w:cs="Arial"/>
          <w:lang w:eastAsia="zh-CN"/>
        </w:rPr>
        <w:t xml:space="preserve">6.3.6.2 specifies that MO-LR authorization </w:t>
      </w:r>
      <w:r w:rsidR="00372114">
        <w:rPr>
          <w:rFonts w:ascii="Arial" w:hAnsi="Arial" w:cs="Arial"/>
          <w:lang w:eastAsia="zh-CN"/>
        </w:rPr>
        <w:t xml:space="preserve">of the SL Positioning Client UE </w:t>
      </w:r>
      <w:r w:rsidR="00645894">
        <w:rPr>
          <w:rFonts w:ascii="Arial" w:hAnsi="Arial" w:cs="Arial"/>
          <w:lang w:eastAsia="zh-CN"/>
        </w:rPr>
        <w:t xml:space="preserve">is </w:t>
      </w:r>
      <w:r w:rsidR="00B82D06">
        <w:rPr>
          <w:rFonts w:ascii="Arial" w:hAnsi="Arial" w:cs="Arial"/>
          <w:lang w:eastAsia="zh-CN"/>
        </w:rPr>
        <w:t>reused</w:t>
      </w:r>
      <w:r w:rsidR="0076022A">
        <w:rPr>
          <w:rFonts w:ascii="Arial" w:hAnsi="Arial" w:cs="Arial"/>
          <w:lang w:eastAsia="zh-CN"/>
        </w:rPr>
        <w:t xml:space="preserve"> </w:t>
      </w:r>
      <w:r w:rsidR="001C60CD" w:rsidRPr="001C60CD">
        <w:rPr>
          <w:rFonts w:ascii="Arial" w:hAnsi="Arial" w:cs="Arial"/>
          <w:lang w:eastAsia="zh-CN"/>
        </w:rPr>
        <w:t>for Ranging/SL positioning service exposure through 5GC control plane</w:t>
      </w:r>
      <w:r w:rsidR="00645894">
        <w:rPr>
          <w:rFonts w:ascii="Arial" w:hAnsi="Arial" w:cs="Arial"/>
          <w:lang w:eastAsia="zh-CN"/>
        </w:rPr>
        <w:t xml:space="preserve">. This authorization is based on </w:t>
      </w:r>
      <w:r w:rsidR="00B82D06">
        <w:rPr>
          <w:rFonts w:ascii="Arial" w:hAnsi="Arial" w:cs="Arial"/>
          <w:lang w:eastAsia="zh-CN"/>
        </w:rPr>
        <w:t xml:space="preserve">AMF </w:t>
      </w:r>
      <w:r w:rsidR="00645894">
        <w:rPr>
          <w:rFonts w:ascii="Arial" w:hAnsi="Arial" w:cs="Arial"/>
          <w:lang w:eastAsia="zh-CN"/>
        </w:rPr>
        <w:t xml:space="preserve">subscription check </w:t>
      </w:r>
      <w:r w:rsidR="000C2765">
        <w:rPr>
          <w:rFonts w:ascii="Arial" w:hAnsi="Arial" w:cs="Arial"/>
          <w:lang w:eastAsia="zh-CN"/>
        </w:rPr>
        <w:t>whether</w:t>
      </w:r>
      <w:r w:rsidR="00645894">
        <w:rPr>
          <w:rFonts w:ascii="Arial" w:hAnsi="Arial" w:cs="Arial"/>
          <w:lang w:eastAsia="zh-CN"/>
        </w:rPr>
        <w:t xml:space="preserve"> the UE is allowed to act as </w:t>
      </w:r>
      <w:r w:rsidR="006F7EE3">
        <w:rPr>
          <w:rFonts w:ascii="Arial" w:hAnsi="Arial" w:cs="Arial"/>
          <w:lang w:eastAsia="zh-CN"/>
        </w:rPr>
        <w:t xml:space="preserve">SL Positioning </w:t>
      </w:r>
      <w:r w:rsidR="00645894">
        <w:rPr>
          <w:rFonts w:ascii="Arial" w:hAnsi="Arial" w:cs="Arial"/>
          <w:lang w:eastAsia="zh-CN"/>
        </w:rPr>
        <w:t>Client UE</w:t>
      </w:r>
      <w:r w:rsidR="004C2472">
        <w:rPr>
          <w:rFonts w:ascii="Arial" w:hAnsi="Arial" w:cs="Arial"/>
          <w:lang w:eastAsia="zh-CN"/>
        </w:rPr>
        <w:t xml:space="preserve">. After the authorization is done the GMLC will perform </w:t>
      </w:r>
      <w:r w:rsidR="00B82D06">
        <w:rPr>
          <w:rFonts w:ascii="Arial" w:hAnsi="Arial" w:cs="Arial"/>
          <w:lang w:eastAsia="zh-CN"/>
        </w:rPr>
        <w:t xml:space="preserve">the </w:t>
      </w:r>
      <w:r w:rsidR="00607F99">
        <w:rPr>
          <w:rFonts w:ascii="Arial" w:hAnsi="Arial" w:cs="Arial"/>
          <w:lang w:eastAsia="zh-CN"/>
        </w:rPr>
        <w:t xml:space="preserve">LCS </w:t>
      </w:r>
      <w:r w:rsidR="00B82D06">
        <w:rPr>
          <w:rFonts w:ascii="Arial" w:hAnsi="Arial" w:cs="Arial"/>
          <w:lang w:eastAsia="zh-CN"/>
        </w:rPr>
        <w:t xml:space="preserve">privacy </w:t>
      </w:r>
      <w:r w:rsidR="00653FD6">
        <w:rPr>
          <w:rFonts w:ascii="Arial" w:hAnsi="Arial" w:cs="Arial"/>
          <w:lang w:eastAsia="zh-CN"/>
        </w:rPr>
        <w:t>check,</w:t>
      </w:r>
      <w:r w:rsidR="006F7EE3">
        <w:rPr>
          <w:rFonts w:ascii="Arial" w:hAnsi="Arial" w:cs="Arial"/>
          <w:lang w:eastAsia="zh-CN"/>
        </w:rPr>
        <w:t xml:space="preserve"> and the baseline is the </w:t>
      </w:r>
      <w:r w:rsidR="00A912D6">
        <w:rPr>
          <w:rFonts w:ascii="Arial" w:hAnsi="Arial" w:cs="Arial"/>
          <w:lang w:eastAsia="zh-CN"/>
        </w:rPr>
        <w:t>UE</w:t>
      </w:r>
      <w:r w:rsidR="0030393E">
        <w:rPr>
          <w:rFonts w:ascii="Arial" w:hAnsi="Arial" w:cs="Arial"/>
          <w:lang w:eastAsia="zh-CN"/>
        </w:rPr>
        <w:t xml:space="preserve"> </w:t>
      </w:r>
      <w:r w:rsidR="006F7EE3">
        <w:rPr>
          <w:rFonts w:ascii="Arial" w:hAnsi="Arial" w:cs="Arial"/>
          <w:lang w:eastAsia="zh-CN"/>
        </w:rPr>
        <w:t>LCS Privacy Profile</w:t>
      </w:r>
      <w:r w:rsidR="00B82D06">
        <w:rPr>
          <w:rFonts w:ascii="Arial" w:hAnsi="Arial" w:cs="Arial"/>
          <w:lang w:eastAsia="zh-CN"/>
        </w:rPr>
        <w:t>.</w:t>
      </w:r>
    </w:p>
    <w:p w14:paraId="047266B2" w14:textId="6F9E4BAD" w:rsidR="00AE33AB" w:rsidRDefault="00B777FF" w:rsidP="002639F5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In the case </w:t>
      </w:r>
      <w:r w:rsidR="00653FD6">
        <w:rPr>
          <w:rFonts w:ascii="Arial" w:hAnsi="Arial" w:cs="Arial"/>
          <w:lang w:eastAsia="zh-CN"/>
        </w:rPr>
        <w:t xml:space="preserve">when </w:t>
      </w:r>
      <w:r>
        <w:rPr>
          <w:rFonts w:ascii="Arial" w:hAnsi="Arial" w:cs="Arial"/>
          <w:lang w:eastAsia="zh-CN"/>
        </w:rPr>
        <w:t>an</w:t>
      </w:r>
      <w:r w:rsidR="007B6FCE">
        <w:rPr>
          <w:rFonts w:ascii="Arial" w:hAnsi="Arial" w:cs="Arial"/>
          <w:lang w:eastAsia="zh-CN"/>
        </w:rPr>
        <w:t xml:space="preserve"> AF</w:t>
      </w:r>
      <w:r w:rsidR="00977397">
        <w:rPr>
          <w:rFonts w:ascii="Arial" w:hAnsi="Arial" w:cs="Arial"/>
          <w:lang w:eastAsia="zh-CN"/>
        </w:rPr>
        <w:t xml:space="preserve"> invokes the Northbound API</w:t>
      </w:r>
      <w:r w:rsidR="00AE33AB">
        <w:rPr>
          <w:rFonts w:ascii="Arial" w:hAnsi="Arial" w:cs="Arial"/>
          <w:lang w:eastAsia="zh-CN"/>
        </w:rPr>
        <w:t xml:space="preserve"> </w:t>
      </w:r>
      <w:r w:rsidR="004351EB" w:rsidRPr="004351EB">
        <w:rPr>
          <w:rFonts w:ascii="Arial" w:hAnsi="Arial" w:cs="Arial"/>
          <w:lang w:eastAsia="zh-CN"/>
        </w:rPr>
        <w:t xml:space="preserve">to get access to </w:t>
      </w:r>
      <w:r w:rsidR="002E3CD8">
        <w:rPr>
          <w:rFonts w:ascii="Arial" w:hAnsi="Arial" w:cs="Arial"/>
          <w:lang w:eastAsia="zh-CN"/>
        </w:rPr>
        <w:t>R</w:t>
      </w:r>
      <w:r w:rsidR="004351EB" w:rsidRPr="004351EB">
        <w:rPr>
          <w:rFonts w:ascii="Arial" w:hAnsi="Arial" w:cs="Arial"/>
          <w:lang w:eastAsia="zh-CN"/>
        </w:rPr>
        <w:t>anging/</w:t>
      </w:r>
      <w:r w:rsidR="002E3CD8">
        <w:rPr>
          <w:rFonts w:ascii="Arial" w:hAnsi="Arial" w:cs="Arial"/>
          <w:lang w:eastAsia="zh-CN"/>
        </w:rPr>
        <w:t>S</w:t>
      </w:r>
      <w:r w:rsidR="004351EB" w:rsidRPr="004351EB">
        <w:rPr>
          <w:rFonts w:ascii="Arial" w:hAnsi="Arial" w:cs="Arial"/>
          <w:lang w:eastAsia="zh-CN"/>
        </w:rPr>
        <w:t>idelink positioning information</w:t>
      </w:r>
      <w:r w:rsidR="00AE33AB">
        <w:rPr>
          <w:rFonts w:ascii="Arial" w:hAnsi="Arial" w:cs="Arial"/>
          <w:lang w:eastAsia="zh-CN"/>
        </w:rPr>
        <w:t xml:space="preserve">, the GMLC would also perform the </w:t>
      </w:r>
      <w:r w:rsidR="00653FD6">
        <w:rPr>
          <w:rFonts w:ascii="Arial" w:hAnsi="Arial" w:cs="Arial"/>
          <w:lang w:eastAsia="zh-CN"/>
        </w:rPr>
        <w:t xml:space="preserve">LCS </w:t>
      </w:r>
      <w:r w:rsidR="00AE33AB">
        <w:rPr>
          <w:rFonts w:ascii="Arial" w:hAnsi="Arial" w:cs="Arial"/>
          <w:lang w:eastAsia="zh-CN"/>
        </w:rPr>
        <w:t>privacy check</w:t>
      </w:r>
      <w:r w:rsidR="00DF09B2">
        <w:rPr>
          <w:rFonts w:ascii="Arial" w:hAnsi="Arial" w:cs="Arial"/>
          <w:lang w:eastAsia="zh-CN"/>
        </w:rPr>
        <w:t xml:space="preserve"> using the </w:t>
      </w:r>
      <w:r w:rsidR="0030393E">
        <w:rPr>
          <w:rFonts w:ascii="Arial" w:hAnsi="Arial" w:cs="Arial"/>
          <w:lang w:eastAsia="zh-CN"/>
        </w:rPr>
        <w:t xml:space="preserve">UE </w:t>
      </w:r>
      <w:r w:rsidR="00DF09B2">
        <w:rPr>
          <w:rFonts w:ascii="Arial" w:hAnsi="Arial" w:cs="Arial"/>
          <w:lang w:eastAsia="zh-CN"/>
        </w:rPr>
        <w:t>LCS Privacy Profile as baseline</w:t>
      </w:r>
      <w:r w:rsidR="00AE33AB">
        <w:rPr>
          <w:rFonts w:ascii="Arial" w:hAnsi="Arial" w:cs="Arial"/>
          <w:lang w:eastAsia="zh-CN"/>
        </w:rPr>
        <w:t>.</w:t>
      </w:r>
    </w:p>
    <w:p w14:paraId="42FA5FD5" w14:textId="2445C849" w:rsidR="008F1B4A" w:rsidRDefault="007C6703" w:rsidP="002639F5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Based on these observation</w:t>
      </w:r>
      <w:r w:rsidR="00064771">
        <w:rPr>
          <w:rFonts w:ascii="Arial" w:hAnsi="Arial" w:cs="Arial"/>
          <w:lang w:eastAsia="zh-CN"/>
        </w:rPr>
        <w:t>s</w:t>
      </w:r>
      <w:r>
        <w:rPr>
          <w:rFonts w:ascii="Arial" w:hAnsi="Arial" w:cs="Arial"/>
          <w:lang w:eastAsia="zh-CN"/>
        </w:rPr>
        <w:t xml:space="preserve"> it is not clear</w:t>
      </w:r>
      <w:r w:rsidR="00D64A2B">
        <w:rPr>
          <w:rFonts w:ascii="Arial" w:hAnsi="Arial" w:cs="Arial"/>
          <w:lang w:eastAsia="zh-CN"/>
        </w:rPr>
        <w:t xml:space="preserve"> </w:t>
      </w:r>
      <w:r w:rsidR="00391F19">
        <w:rPr>
          <w:rFonts w:ascii="Arial" w:hAnsi="Arial" w:cs="Arial"/>
          <w:lang w:eastAsia="zh-CN"/>
        </w:rPr>
        <w:t xml:space="preserve">why the same </w:t>
      </w:r>
      <w:r w:rsidR="00653FD6">
        <w:rPr>
          <w:rFonts w:ascii="Arial" w:hAnsi="Arial" w:cs="Arial"/>
          <w:lang w:eastAsia="zh-CN"/>
        </w:rPr>
        <w:t xml:space="preserve">LCS </w:t>
      </w:r>
      <w:r w:rsidR="00391F19">
        <w:rPr>
          <w:rFonts w:ascii="Arial" w:hAnsi="Arial" w:cs="Arial"/>
          <w:lang w:eastAsia="zh-CN"/>
        </w:rPr>
        <w:t>privacy check performed by the GMLC</w:t>
      </w:r>
      <w:r w:rsidR="001A6EAB">
        <w:rPr>
          <w:rFonts w:ascii="Arial" w:hAnsi="Arial" w:cs="Arial"/>
          <w:lang w:eastAsia="zh-CN"/>
        </w:rPr>
        <w:t xml:space="preserve"> could not be used </w:t>
      </w:r>
      <w:r w:rsidR="00D64A2B">
        <w:rPr>
          <w:rFonts w:ascii="Arial" w:hAnsi="Arial" w:cs="Arial"/>
          <w:lang w:eastAsia="zh-CN"/>
        </w:rPr>
        <w:t>wh</w:t>
      </w:r>
      <w:r w:rsidR="00391F19">
        <w:rPr>
          <w:rFonts w:ascii="Arial" w:hAnsi="Arial" w:cs="Arial"/>
          <w:lang w:eastAsia="zh-CN"/>
        </w:rPr>
        <w:t>en</w:t>
      </w:r>
      <w:r w:rsidR="00D64A2B">
        <w:rPr>
          <w:rFonts w:ascii="Arial" w:hAnsi="Arial" w:cs="Arial"/>
          <w:lang w:eastAsia="zh-CN"/>
        </w:rPr>
        <w:t xml:space="preserve"> an UE </w:t>
      </w:r>
      <w:r w:rsidR="00653FD6">
        <w:rPr>
          <w:rFonts w:ascii="Arial" w:hAnsi="Arial" w:cs="Arial"/>
          <w:lang w:eastAsia="zh-CN"/>
        </w:rPr>
        <w:t xml:space="preserve">authorized </w:t>
      </w:r>
      <w:r w:rsidR="003717CD">
        <w:rPr>
          <w:rFonts w:ascii="Arial" w:hAnsi="Arial" w:cs="Arial"/>
          <w:lang w:eastAsia="zh-CN"/>
        </w:rPr>
        <w:t xml:space="preserve">to act as SL Positioning client UE invokes the Northbound API for </w:t>
      </w:r>
      <w:r w:rsidR="00CF6BEC">
        <w:rPr>
          <w:rFonts w:ascii="Arial" w:hAnsi="Arial" w:cs="Arial"/>
          <w:lang w:eastAsia="zh-CN"/>
        </w:rPr>
        <w:t>R</w:t>
      </w:r>
      <w:r w:rsidR="00CF6BEC" w:rsidRPr="004351EB">
        <w:rPr>
          <w:rFonts w:ascii="Arial" w:hAnsi="Arial" w:cs="Arial"/>
          <w:lang w:eastAsia="zh-CN"/>
        </w:rPr>
        <w:t>anging/</w:t>
      </w:r>
      <w:r w:rsidR="00CF6BEC">
        <w:rPr>
          <w:rFonts w:ascii="Arial" w:hAnsi="Arial" w:cs="Arial"/>
          <w:lang w:eastAsia="zh-CN"/>
        </w:rPr>
        <w:t>S</w:t>
      </w:r>
      <w:r w:rsidR="00CF6BEC" w:rsidRPr="004351EB">
        <w:rPr>
          <w:rFonts w:ascii="Arial" w:hAnsi="Arial" w:cs="Arial"/>
          <w:lang w:eastAsia="zh-CN"/>
        </w:rPr>
        <w:t>idelink positioning</w:t>
      </w:r>
      <w:r w:rsidR="003717CD">
        <w:rPr>
          <w:rFonts w:ascii="Arial" w:hAnsi="Arial" w:cs="Arial"/>
          <w:lang w:eastAsia="zh-CN"/>
        </w:rPr>
        <w:t xml:space="preserve"> information. </w:t>
      </w:r>
      <w:r w:rsidR="0039625B">
        <w:rPr>
          <w:rFonts w:ascii="Arial" w:hAnsi="Arial" w:cs="Arial"/>
          <w:lang w:eastAsia="zh-CN"/>
        </w:rPr>
        <w:t xml:space="preserve">TS 23.586 proposes that the </w:t>
      </w:r>
      <w:r w:rsidR="003717CD">
        <w:rPr>
          <w:rFonts w:ascii="Arial" w:hAnsi="Arial" w:cs="Arial"/>
          <w:lang w:eastAsia="zh-CN"/>
        </w:rPr>
        <w:t>au</w:t>
      </w:r>
      <w:r w:rsidR="0039625B">
        <w:rPr>
          <w:rFonts w:ascii="Arial" w:hAnsi="Arial" w:cs="Arial"/>
          <w:lang w:eastAsia="zh-CN"/>
        </w:rPr>
        <w:t xml:space="preserve">thorization is done during registration </w:t>
      </w:r>
      <w:r w:rsidR="008E2033">
        <w:rPr>
          <w:rFonts w:ascii="Arial" w:hAnsi="Arial" w:cs="Arial"/>
          <w:lang w:eastAsia="zh-CN"/>
        </w:rPr>
        <w:t xml:space="preserve">and the UE is </w:t>
      </w:r>
      <w:r w:rsidR="006D71B1">
        <w:rPr>
          <w:rFonts w:ascii="Arial" w:hAnsi="Arial" w:cs="Arial"/>
          <w:lang w:eastAsia="zh-CN"/>
        </w:rPr>
        <w:t xml:space="preserve">provided with the necessary </w:t>
      </w:r>
      <w:r w:rsidR="00B060FB">
        <w:rPr>
          <w:rFonts w:ascii="Arial" w:hAnsi="Arial" w:cs="Arial"/>
          <w:lang w:eastAsia="zh-CN"/>
        </w:rPr>
        <w:t>onboarding/authorization info</w:t>
      </w:r>
      <w:r w:rsidR="008E2033">
        <w:rPr>
          <w:rFonts w:ascii="Arial" w:hAnsi="Arial" w:cs="Arial"/>
          <w:lang w:eastAsia="zh-CN"/>
        </w:rPr>
        <w:t>rmation</w:t>
      </w:r>
      <w:r w:rsidR="00DD3334">
        <w:rPr>
          <w:rFonts w:ascii="Arial" w:hAnsi="Arial" w:cs="Arial"/>
          <w:lang w:eastAsia="zh-CN"/>
        </w:rPr>
        <w:t xml:space="preserve"> used to invoke</w:t>
      </w:r>
      <w:r w:rsidR="003E2191">
        <w:rPr>
          <w:rFonts w:ascii="Arial" w:hAnsi="Arial" w:cs="Arial"/>
          <w:lang w:eastAsia="zh-CN"/>
        </w:rPr>
        <w:t xml:space="preserve"> the Northbound API</w:t>
      </w:r>
      <w:r w:rsidR="00DD3334">
        <w:rPr>
          <w:rFonts w:ascii="Arial" w:hAnsi="Arial" w:cs="Arial"/>
          <w:lang w:eastAsia="zh-CN"/>
        </w:rPr>
        <w:t>.</w:t>
      </w:r>
    </w:p>
    <w:p w14:paraId="1E79A85D" w14:textId="77777777" w:rsidR="002F7421" w:rsidRDefault="00A46D0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C3CC7A9" w14:textId="72959D73" w:rsidR="002F7421" w:rsidRDefault="00A46D01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>
        <w:rPr>
          <w:rFonts w:ascii="Arial" w:hAnsi="Arial" w:cs="Arial"/>
          <w:b/>
          <w:color w:val="000000"/>
        </w:rPr>
        <w:t xml:space="preserve"> </w:t>
      </w:r>
      <w:r w:rsidR="00A42D9D">
        <w:rPr>
          <w:rFonts w:ascii="Arial" w:hAnsi="Arial" w:cs="Arial"/>
          <w:b/>
        </w:rPr>
        <w:t>SA3</w:t>
      </w:r>
    </w:p>
    <w:p w14:paraId="58C30540" w14:textId="3F0EF83B" w:rsidR="002F7421" w:rsidRDefault="00A46D01" w:rsidP="00652699">
      <w:pPr>
        <w:rPr>
          <w:rFonts w:ascii="Arial" w:hAnsi="Arial" w:cs="Arial"/>
          <w:color w:val="00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</w:p>
    <w:p w14:paraId="6F95A25D" w14:textId="583D5BE3" w:rsidR="00A97F9D" w:rsidRDefault="00477175" w:rsidP="00652699">
      <w:pPr>
        <w:rPr>
          <w:rFonts w:ascii="Arial" w:hAnsi="Arial" w:cs="Arial"/>
          <w:b/>
        </w:rPr>
      </w:pPr>
      <w:r>
        <w:rPr>
          <w:rFonts w:ascii="Arial" w:eastAsia="Yu Mincho" w:hAnsi="Arial" w:cs="Arial"/>
          <w:iCs/>
          <w:lang w:eastAsia="ja-JP"/>
        </w:rPr>
        <w:lastRenderedPageBreak/>
        <w:t xml:space="preserve">SA2 </w:t>
      </w:r>
      <w:r w:rsidR="0029058D">
        <w:rPr>
          <w:rFonts w:ascii="Arial" w:eastAsia="Yu Mincho" w:hAnsi="Arial" w:cs="Arial"/>
          <w:iCs/>
          <w:lang w:eastAsia="ja-JP"/>
        </w:rPr>
        <w:t xml:space="preserve">kindly </w:t>
      </w:r>
      <w:r>
        <w:rPr>
          <w:rFonts w:ascii="Arial" w:eastAsia="Yu Mincho" w:hAnsi="Arial" w:cs="Arial"/>
          <w:iCs/>
          <w:lang w:eastAsia="ja-JP"/>
        </w:rPr>
        <w:t>asks</w:t>
      </w:r>
      <w:r w:rsidR="00064771">
        <w:rPr>
          <w:rFonts w:ascii="Arial" w:eastAsia="Yu Mincho" w:hAnsi="Arial" w:cs="Arial"/>
          <w:iCs/>
          <w:lang w:eastAsia="ja-JP"/>
        </w:rPr>
        <w:t xml:space="preserve"> SA3</w:t>
      </w:r>
      <w:r>
        <w:rPr>
          <w:rFonts w:ascii="Arial" w:eastAsia="Yu Mincho" w:hAnsi="Arial" w:cs="Arial"/>
          <w:iCs/>
          <w:lang w:eastAsia="ja-JP"/>
        </w:rPr>
        <w:t xml:space="preserve"> to </w:t>
      </w:r>
      <w:r w:rsidR="00DB72DA">
        <w:rPr>
          <w:rFonts w:ascii="Arial" w:eastAsia="Yu Mincho" w:hAnsi="Arial" w:cs="Arial"/>
          <w:iCs/>
          <w:lang w:eastAsia="ja-JP"/>
        </w:rPr>
        <w:t xml:space="preserve">take above discussion into consideration and </w:t>
      </w:r>
      <w:r w:rsidR="0029058D">
        <w:rPr>
          <w:rFonts w:ascii="Arial" w:eastAsia="Yu Mincho" w:hAnsi="Arial" w:cs="Arial"/>
          <w:iCs/>
          <w:lang w:eastAsia="ja-JP"/>
        </w:rPr>
        <w:t>provide feedback</w:t>
      </w:r>
      <w:r w:rsidR="00DB72DA">
        <w:rPr>
          <w:rFonts w:ascii="Arial" w:eastAsia="Yu Mincho" w:hAnsi="Arial" w:cs="Arial"/>
          <w:iCs/>
          <w:lang w:eastAsia="ja-JP"/>
        </w:rPr>
        <w:t xml:space="preserve"> on the solution </w:t>
      </w:r>
      <w:r w:rsidR="00DB72DA" w:rsidRPr="00F30DC9">
        <w:rPr>
          <w:rFonts w:ascii="Arial" w:hAnsi="Arial" w:cs="Arial"/>
          <w:lang w:eastAsia="zh-CN"/>
        </w:rPr>
        <w:t>Ranging/SL Positioning service exposure through 5GC U-plane</w:t>
      </w:r>
      <w:r w:rsidR="007A6ED1">
        <w:rPr>
          <w:rFonts w:ascii="Arial" w:hAnsi="Arial" w:cs="Arial"/>
          <w:lang w:eastAsia="zh-CN"/>
        </w:rPr>
        <w:t xml:space="preserve"> in TS 23.586.</w:t>
      </w:r>
    </w:p>
    <w:p w14:paraId="4CAD3BDF" w14:textId="5B730668" w:rsidR="002F7421" w:rsidRDefault="007B764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SA</w:t>
      </w:r>
      <w:r w:rsidR="00A46D01">
        <w:rPr>
          <w:rFonts w:ascii="Arial" w:hAnsi="Arial" w:cs="Arial"/>
          <w:b/>
        </w:rPr>
        <w:t>2 Meetings:</w:t>
      </w:r>
    </w:p>
    <w:p w14:paraId="564134BD" w14:textId="7D1361E0" w:rsidR="003C6E2F" w:rsidRDefault="003C6E2F" w:rsidP="003C6E2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SA2#160</w:t>
      </w:r>
      <w:r>
        <w:rPr>
          <w:rFonts w:ascii="Arial" w:hAnsi="Arial" w:cs="Arial"/>
          <w:bCs/>
          <w:lang w:val="sv-SE"/>
        </w:rPr>
        <w:tab/>
        <w:t>13-17, Nov</w:t>
      </w:r>
      <w:r w:rsidR="009510E7">
        <w:rPr>
          <w:rFonts w:ascii="Arial" w:hAnsi="Arial" w:cs="Arial"/>
          <w:bCs/>
          <w:lang w:val="sv-SE"/>
        </w:rPr>
        <w:t>ember</w:t>
      </w:r>
      <w:r>
        <w:rPr>
          <w:rFonts w:ascii="Arial" w:hAnsi="Arial" w:cs="Arial"/>
          <w:bCs/>
          <w:lang w:val="sv-SE"/>
        </w:rPr>
        <w:t xml:space="preserve"> 2023</w:t>
      </w:r>
      <w:r>
        <w:rPr>
          <w:rFonts w:ascii="Arial" w:hAnsi="Arial" w:cs="Arial"/>
          <w:bCs/>
          <w:lang w:val="sv-SE"/>
        </w:rPr>
        <w:tab/>
        <w:t>Chicago, US</w:t>
      </w:r>
    </w:p>
    <w:p w14:paraId="4E0AA9F8" w14:textId="1CECD7C4" w:rsidR="009510E7" w:rsidRDefault="0006161A" w:rsidP="009510E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06161A">
        <w:rPr>
          <w:rFonts w:ascii="Arial" w:hAnsi="Arial" w:cs="Arial"/>
          <w:bCs/>
          <w:lang w:val="sv-SE"/>
        </w:rPr>
        <w:t>SA2-Ad Hoc</w:t>
      </w:r>
      <w:r w:rsidR="009510E7">
        <w:rPr>
          <w:rFonts w:ascii="Arial" w:hAnsi="Arial" w:cs="Arial"/>
          <w:bCs/>
          <w:lang w:val="sv-SE"/>
        </w:rPr>
        <w:tab/>
      </w:r>
      <w:r w:rsidR="00244097">
        <w:rPr>
          <w:rFonts w:ascii="Arial" w:hAnsi="Arial" w:cs="Arial"/>
          <w:bCs/>
          <w:lang w:val="sv-SE"/>
        </w:rPr>
        <w:t>2</w:t>
      </w:r>
      <w:r w:rsidR="009510E7">
        <w:rPr>
          <w:rFonts w:ascii="Arial" w:hAnsi="Arial" w:cs="Arial"/>
          <w:bCs/>
          <w:lang w:val="sv-SE"/>
        </w:rPr>
        <w:t>9</w:t>
      </w:r>
      <w:r w:rsidR="00244097">
        <w:rPr>
          <w:rFonts w:ascii="Arial" w:hAnsi="Arial" w:cs="Arial"/>
          <w:bCs/>
          <w:lang w:val="sv-SE"/>
        </w:rPr>
        <w:t xml:space="preserve"> January </w:t>
      </w:r>
      <w:r w:rsidR="0071268C">
        <w:rPr>
          <w:rFonts w:ascii="Arial" w:hAnsi="Arial" w:cs="Arial"/>
          <w:bCs/>
          <w:lang w:val="sv-SE"/>
        </w:rPr>
        <w:t>– 2 February</w:t>
      </w:r>
      <w:r w:rsidR="009510E7">
        <w:rPr>
          <w:rFonts w:ascii="Arial" w:hAnsi="Arial" w:cs="Arial"/>
          <w:bCs/>
          <w:lang w:val="sv-SE"/>
        </w:rPr>
        <w:t xml:space="preserve"> 2023</w:t>
      </w:r>
      <w:r w:rsidR="009510E7">
        <w:rPr>
          <w:rFonts w:ascii="Arial" w:hAnsi="Arial" w:cs="Arial"/>
          <w:bCs/>
          <w:lang w:val="sv-SE"/>
        </w:rPr>
        <w:tab/>
      </w:r>
      <w:r w:rsidR="0071268C">
        <w:rPr>
          <w:rFonts w:ascii="Arial" w:hAnsi="Arial" w:cs="Arial"/>
          <w:bCs/>
          <w:lang w:val="sv-SE"/>
        </w:rPr>
        <w:t>E-meeting</w:t>
      </w:r>
    </w:p>
    <w:p w14:paraId="5C6F1BAE" w14:textId="77777777" w:rsidR="00477175" w:rsidRPr="003C6E2F" w:rsidRDefault="00477175" w:rsidP="003D06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sectPr w:rsidR="00477175" w:rsidRPr="003C6E2F">
      <w:footerReference w:type="default" r:id="rId13"/>
      <w:footerReference w:type="first" r:id="rId14"/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4133BE" w14:textId="77777777" w:rsidR="00825274" w:rsidRDefault="00825274">
      <w:pPr>
        <w:spacing w:after="0" w:line="240" w:lineRule="auto"/>
      </w:pPr>
      <w:r>
        <w:separator/>
      </w:r>
    </w:p>
  </w:endnote>
  <w:endnote w:type="continuationSeparator" w:id="0">
    <w:p w14:paraId="0170F6CF" w14:textId="77777777" w:rsidR="00825274" w:rsidRDefault="008252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24815432"/>
      <w:docPartObj>
        <w:docPartGallery w:val="Page Numbers (Bottom of Page)"/>
        <w:docPartUnique/>
      </w:docPartObj>
    </w:sdtPr>
    <w:sdtContent>
      <w:p w14:paraId="7C7B4F8E" w14:textId="42A953D9" w:rsidR="00272DCD" w:rsidRDefault="00272DCD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F1B4A" w:rsidRPr="008F1B4A">
          <w:rPr>
            <w:noProof/>
            <w:lang w:val="fr-FR"/>
          </w:rPr>
          <w:t>2</w:t>
        </w:r>
        <w:r>
          <w:fldChar w:fldCharType="end"/>
        </w:r>
      </w:p>
    </w:sdtContent>
  </w:sdt>
  <w:p w14:paraId="366049BE" w14:textId="15E4902A" w:rsidR="00272DCD" w:rsidRDefault="00272DC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80131854"/>
      <w:docPartObj>
        <w:docPartGallery w:val="Page Numbers (Bottom of Page)"/>
        <w:docPartUnique/>
      </w:docPartObj>
    </w:sdtPr>
    <w:sdtContent>
      <w:p w14:paraId="2FF7E85E" w14:textId="3C726608" w:rsidR="00272DCD" w:rsidRDefault="00272DCD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C6E2F" w:rsidRPr="003C6E2F">
          <w:rPr>
            <w:noProof/>
            <w:lang w:val="fr-FR"/>
          </w:rPr>
          <w:t>1</w:t>
        </w:r>
        <w:r>
          <w:fldChar w:fldCharType="end"/>
        </w:r>
      </w:p>
    </w:sdtContent>
  </w:sdt>
  <w:p w14:paraId="7C8C4B2C" w14:textId="6D4FF85D" w:rsidR="00272DCD" w:rsidRDefault="00272DC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06BB62" w14:textId="77777777" w:rsidR="00825274" w:rsidRDefault="00825274">
      <w:pPr>
        <w:spacing w:after="0" w:line="240" w:lineRule="auto"/>
      </w:pPr>
      <w:r>
        <w:separator/>
      </w:r>
    </w:p>
  </w:footnote>
  <w:footnote w:type="continuationSeparator" w:id="0">
    <w:p w14:paraId="5CC8F652" w14:textId="77777777" w:rsidR="00825274" w:rsidRDefault="0082527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D46BA5"/>
    <w:multiLevelType w:val="hybridMultilevel"/>
    <w:tmpl w:val="E7A8C13C"/>
    <w:lvl w:ilvl="0" w:tplc="A216CB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A072E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A861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EEF1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32FF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64FE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EC64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AEA4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708A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0BD4F7D"/>
    <w:multiLevelType w:val="hybridMultilevel"/>
    <w:tmpl w:val="FBD6C9C4"/>
    <w:lvl w:ilvl="0" w:tplc="5F9D9549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517534D"/>
    <w:multiLevelType w:val="hybridMultilevel"/>
    <w:tmpl w:val="17F08F8E"/>
    <w:lvl w:ilvl="0" w:tplc="3E5CB632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9057E22"/>
    <w:multiLevelType w:val="hybridMultilevel"/>
    <w:tmpl w:val="EAB6C68C"/>
    <w:lvl w:ilvl="0" w:tplc="DE2CDB9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C1B4F76"/>
    <w:multiLevelType w:val="hybridMultilevel"/>
    <w:tmpl w:val="5F7206F6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F9D9549"/>
    <w:multiLevelType w:val="singleLevel"/>
    <w:tmpl w:val="5F9D954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0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E72535F"/>
    <w:multiLevelType w:val="hybridMultilevel"/>
    <w:tmpl w:val="6F2EA6AE"/>
    <w:lvl w:ilvl="0" w:tplc="AD20103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7A8C2172"/>
    <w:multiLevelType w:val="hybridMultilevel"/>
    <w:tmpl w:val="57DCFB06"/>
    <w:lvl w:ilvl="0" w:tplc="43FA5092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7BC62234"/>
    <w:multiLevelType w:val="hybridMultilevel"/>
    <w:tmpl w:val="C45ED596"/>
    <w:lvl w:ilvl="0" w:tplc="6FF80C50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 w16cid:durableId="1648705622">
    <w:abstractNumId w:val="10"/>
  </w:num>
  <w:num w:numId="2" w16cid:durableId="1644506500">
    <w:abstractNumId w:val="5"/>
  </w:num>
  <w:num w:numId="3" w16cid:durableId="1732148709">
    <w:abstractNumId w:val="7"/>
  </w:num>
  <w:num w:numId="4" w16cid:durableId="1532109996">
    <w:abstractNumId w:val="4"/>
  </w:num>
  <w:num w:numId="5" w16cid:durableId="952445083">
    <w:abstractNumId w:val="9"/>
  </w:num>
  <w:num w:numId="6" w16cid:durableId="1089808909">
    <w:abstractNumId w:val="3"/>
  </w:num>
  <w:num w:numId="7" w16cid:durableId="939525138">
    <w:abstractNumId w:val="8"/>
  </w:num>
  <w:num w:numId="8" w16cid:durableId="794250508">
    <w:abstractNumId w:val="1"/>
  </w:num>
  <w:num w:numId="9" w16cid:durableId="371424568">
    <w:abstractNumId w:val="11"/>
  </w:num>
  <w:num w:numId="10" w16cid:durableId="241063605">
    <w:abstractNumId w:val="6"/>
  </w:num>
  <w:num w:numId="11" w16cid:durableId="888616659">
    <w:abstractNumId w:val="13"/>
  </w:num>
  <w:num w:numId="12" w16cid:durableId="127825407">
    <w:abstractNumId w:val="0"/>
  </w:num>
  <w:num w:numId="13" w16cid:durableId="1339968186">
    <w:abstractNumId w:val="2"/>
  </w:num>
  <w:num w:numId="14" w16cid:durableId="65904359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05A"/>
    <w:rsid w:val="00001555"/>
    <w:rsid w:val="00001A4F"/>
    <w:rsid w:val="00002344"/>
    <w:rsid w:val="000030B0"/>
    <w:rsid w:val="00003CC8"/>
    <w:rsid w:val="00007D9C"/>
    <w:rsid w:val="00015B48"/>
    <w:rsid w:val="00016176"/>
    <w:rsid w:val="00024FB4"/>
    <w:rsid w:val="00026AD2"/>
    <w:rsid w:val="000270CF"/>
    <w:rsid w:val="0003458E"/>
    <w:rsid w:val="00035C74"/>
    <w:rsid w:val="00046F76"/>
    <w:rsid w:val="000470F0"/>
    <w:rsid w:val="0005095B"/>
    <w:rsid w:val="00056736"/>
    <w:rsid w:val="00060031"/>
    <w:rsid w:val="0006161A"/>
    <w:rsid w:val="00064771"/>
    <w:rsid w:val="000661A9"/>
    <w:rsid w:val="0007024F"/>
    <w:rsid w:val="00075635"/>
    <w:rsid w:val="00077D36"/>
    <w:rsid w:val="00085250"/>
    <w:rsid w:val="0009213B"/>
    <w:rsid w:val="00092387"/>
    <w:rsid w:val="00093E48"/>
    <w:rsid w:val="000A4C21"/>
    <w:rsid w:val="000A6DBE"/>
    <w:rsid w:val="000B0D05"/>
    <w:rsid w:val="000B1D49"/>
    <w:rsid w:val="000B375E"/>
    <w:rsid w:val="000B55EB"/>
    <w:rsid w:val="000B6718"/>
    <w:rsid w:val="000C2765"/>
    <w:rsid w:val="000C4591"/>
    <w:rsid w:val="000C70CF"/>
    <w:rsid w:val="000D045A"/>
    <w:rsid w:val="000D0BEA"/>
    <w:rsid w:val="000D31B8"/>
    <w:rsid w:val="000D3DC8"/>
    <w:rsid w:val="000D51BD"/>
    <w:rsid w:val="000D714D"/>
    <w:rsid w:val="000E0E03"/>
    <w:rsid w:val="000E10BD"/>
    <w:rsid w:val="000E3E82"/>
    <w:rsid w:val="000E7BAB"/>
    <w:rsid w:val="000F309E"/>
    <w:rsid w:val="000F4E43"/>
    <w:rsid w:val="00101317"/>
    <w:rsid w:val="00106B1F"/>
    <w:rsid w:val="00110440"/>
    <w:rsid w:val="001133C1"/>
    <w:rsid w:val="00117933"/>
    <w:rsid w:val="00122A9A"/>
    <w:rsid w:val="001230E3"/>
    <w:rsid w:val="00124862"/>
    <w:rsid w:val="001332EF"/>
    <w:rsid w:val="001367C5"/>
    <w:rsid w:val="001377CB"/>
    <w:rsid w:val="00137B4E"/>
    <w:rsid w:val="00141F9F"/>
    <w:rsid w:val="001425F8"/>
    <w:rsid w:val="0014273D"/>
    <w:rsid w:val="0014363F"/>
    <w:rsid w:val="00151B18"/>
    <w:rsid w:val="0015303A"/>
    <w:rsid w:val="0015524B"/>
    <w:rsid w:val="00156C92"/>
    <w:rsid w:val="00161461"/>
    <w:rsid w:val="0016327C"/>
    <w:rsid w:val="00173495"/>
    <w:rsid w:val="0018482B"/>
    <w:rsid w:val="00184855"/>
    <w:rsid w:val="001920CE"/>
    <w:rsid w:val="001951AB"/>
    <w:rsid w:val="001A2985"/>
    <w:rsid w:val="001A51D0"/>
    <w:rsid w:val="001A6110"/>
    <w:rsid w:val="001A6EAB"/>
    <w:rsid w:val="001B04F7"/>
    <w:rsid w:val="001B0EF3"/>
    <w:rsid w:val="001B2F91"/>
    <w:rsid w:val="001B5520"/>
    <w:rsid w:val="001B6056"/>
    <w:rsid w:val="001B742B"/>
    <w:rsid w:val="001B75AA"/>
    <w:rsid w:val="001C60CD"/>
    <w:rsid w:val="001C6DF3"/>
    <w:rsid w:val="001C7A35"/>
    <w:rsid w:val="001C7EE5"/>
    <w:rsid w:val="001D0081"/>
    <w:rsid w:val="001D1416"/>
    <w:rsid w:val="001D34EB"/>
    <w:rsid w:val="001E4673"/>
    <w:rsid w:val="001E66C9"/>
    <w:rsid w:val="001E7476"/>
    <w:rsid w:val="001F2195"/>
    <w:rsid w:val="001F7CE2"/>
    <w:rsid w:val="00201942"/>
    <w:rsid w:val="00202879"/>
    <w:rsid w:val="0020509D"/>
    <w:rsid w:val="002064B4"/>
    <w:rsid w:val="00206527"/>
    <w:rsid w:val="00210503"/>
    <w:rsid w:val="00227157"/>
    <w:rsid w:val="0022732B"/>
    <w:rsid w:val="00231011"/>
    <w:rsid w:val="00234647"/>
    <w:rsid w:val="00234B7E"/>
    <w:rsid w:val="00235076"/>
    <w:rsid w:val="002350B8"/>
    <w:rsid w:val="00235B8D"/>
    <w:rsid w:val="00236A1B"/>
    <w:rsid w:val="0023769B"/>
    <w:rsid w:val="00241440"/>
    <w:rsid w:val="00241DC5"/>
    <w:rsid w:val="00244097"/>
    <w:rsid w:val="00244155"/>
    <w:rsid w:val="0024472A"/>
    <w:rsid w:val="00246DB2"/>
    <w:rsid w:val="00252DD0"/>
    <w:rsid w:val="00253D81"/>
    <w:rsid w:val="00260C89"/>
    <w:rsid w:val="0026226A"/>
    <w:rsid w:val="002639F5"/>
    <w:rsid w:val="00264008"/>
    <w:rsid w:val="0026446B"/>
    <w:rsid w:val="00264FCC"/>
    <w:rsid w:val="002702A8"/>
    <w:rsid w:val="00270EE2"/>
    <w:rsid w:val="00271637"/>
    <w:rsid w:val="00272DCD"/>
    <w:rsid w:val="00275A08"/>
    <w:rsid w:val="002763EC"/>
    <w:rsid w:val="00277798"/>
    <w:rsid w:val="00280545"/>
    <w:rsid w:val="002835BC"/>
    <w:rsid w:val="00285A5B"/>
    <w:rsid w:val="00285FD8"/>
    <w:rsid w:val="00286536"/>
    <w:rsid w:val="00287F98"/>
    <w:rsid w:val="0029016E"/>
    <w:rsid w:val="00290223"/>
    <w:rsid w:val="0029058D"/>
    <w:rsid w:val="002A1046"/>
    <w:rsid w:val="002A31CF"/>
    <w:rsid w:val="002A693B"/>
    <w:rsid w:val="002B085F"/>
    <w:rsid w:val="002B0F1C"/>
    <w:rsid w:val="002B5F12"/>
    <w:rsid w:val="002C4F31"/>
    <w:rsid w:val="002D17AC"/>
    <w:rsid w:val="002D3016"/>
    <w:rsid w:val="002D7FF9"/>
    <w:rsid w:val="002E31AD"/>
    <w:rsid w:val="002E3CD8"/>
    <w:rsid w:val="002E4B74"/>
    <w:rsid w:val="002E68A0"/>
    <w:rsid w:val="002F1972"/>
    <w:rsid w:val="002F44E5"/>
    <w:rsid w:val="002F469C"/>
    <w:rsid w:val="002F70B3"/>
    <w:rsid w:val="002F7421"/>
    <w:rsid w:val="00300DEC"/>
    <w:rsid w:val="00301F89"/>
    <w:rsid w:val="0030393E"/>
    <w:rsid w:val="00303E0E"/>
    <w:rsid w:val="003061B5"/>
    <w:rsid w:val="00307458"/>
    <w:rsid w:val="003108A2"/>
    <w:rsid w:val="0031324A"/>
    <w:rsid w:val="00313B5A"/>
    <w:rsid w:val="00313F1A"/>
    <w:rsid w:val="003158D9"/>
    <w:rsid w:val="00331F41"/>
    <w:rsid w:val="0033340A"/>
    <w:rsid w:val="00335D75"/>
    <w:rsid w:val="00342A6A"/>
    <w:rsid w:val="00342DF7"/>
    <w:rsid w:val="00351B39"/>
    <w:rsid w:val="00351E58"/>
    <w:rsid w:val="003602F0"/>
    <w:rsid w:val="003622F2"/>
    <w:rsid w:val="00365AEB"/>
    <w:rsid w:val="00366A55"/>
    <w:rsid w:val="003717CD"/>
    <w:rsid w:val="00371BBA"/>
    <w:rsid w:val="00372114"/>
    <w:rsid w:val="00373207"/>
    <w:rsid w:val="0037366C"/>
    <w:rsid w:val="0037661E"/>
    <w:rsid w:val="003804BB"/>
    <w:rsid w:val="0038474C"/>
    <w:rsid w:val="003906F5"/>
    <w:rsid w:val="00391F19"/>
    <w:rsid w:val="0039216E"/>
    <w:rsid w:val="00392511"/>
    <w:rsid w:val="0039625B"/>
    <w:rsid w:val="00397E1C"/>
    <w:rsid w:val="003A09D8"/>
    <w:rsid w:val="003B2A26"/>
    <w:rsid w:val="003B2EE4"/>
    <w:rsid w:val="003B4097"/>
    <w:rsid w:val="003B5DA1"/>
    <w:rsid w:val="003C2A14"/>
    <w:rsid w:val="003C623E"/>
    <w:rsid w:val="003C6E2F"/>
    <w:rsid w:val="003D060F"/>
    <w:rsid w:val="003D0A92"/>
    <w:rsid w:val="003D1908"/>
    <w:rsid w:val="003E03FF"/>
    <w:rsid w:val="003E2191"/>
    <w:rsid w:val="003E48A6"/>
    <w:rsid w:val="003E6948"/>
    <w:rsid w:val="003F1D6E"/>
    <w:rsid w:val="00401113"/>
    <w:rsid w:val="0040231D"/>
    <w:rsid w:val="0040321E"/>
    <w:rsid w:val="00405507"/>
    <w:rsid w:val="004100D8"/>
    <w:rsid w:val="004120B7"/>
    <w:rsid w:val="00413812"/>
    <w:rsid w:val="0042029F"/>
    <w:rsid w:val="00420E2F"/>
    <w:rsid w:val="0042615D"/>
    <w:rsid w:val="00427A1C"/>
    <w:rsid w:val="004351EB"/>
    <w:rsid w:val="0044039A"/>
    <w:rsid w:val="00445B99"/>
    <w:rsid w:val="00446120"/>
    <w:rsid w:val="00447106"/>
    <w:rsid w:val="00447B25"/>
    <w:rsid w:val="00451AEB"/>
    <w:rsid w:val="0045279F"/>
    <w:rsid w:val="00455367"/>
    <w:rsid w:val="00455A1C"/>
    <w:rsid w:val="00456ACE"/>
    <w:rsid w:val="004572CC"/>
    <w:rsid w:val="00463675"/>
    <w:rsid w:val="00465577"/>
    <w:rsid w:val="00466753"/>
    <w:rsid w:val="00467C21"/>
    <w:rsid w:val="0047344D"/>
    <w:rsid w:val="004756F1"/>
    <w:rsid w:val="00477175"/>
    <w:rsid w:val="004772FB"/>
    <w:rsid w:val="00480AF1"/>
    <w:rsid w:val="00481E44"/>
    <w:rsid w:val="0049170D"/>
    <w:rsid w:val="00495325"/>
    <w:rsid w:val="004A2848"/>
    <w:rsid w:val="004A7E3C"/>
    <w:rsid w:val="004B680F"/>
    <w:rsid w:val="004B7B66"/>
    <w:rsid w:val="004C219D"/>
    <w:rsid w:val="004C2472"/>
    <w:rsid w:val="004C79F4"/>
    <w:rsid w:val="004D10A4"/>
    <w:rsid w:val="004D288A"/>
    <w:rsid w:val="004D29B5"/>
    <w:rsid w:val="004D353C"/>
    <w:rsid w:val="004E6585"/>
    <w:rsid w:val="004F4A61"/>
    <w:rsid w:val="004F5048"/>
    <w:rsid w:val="004F62AC"/>
    <w:rsid w:val="004F7967"/>
    <w:rsid w:val="005012BB"/>
    <w:rsid w:val="00501AC4"/>
    <w:rsid w:val="00504F1C"/>
    <w:rsid w:val="00507FA4"/>
    <w:rsid w:val="00511C77"/>
    <w:rsid w:val="005132DB"/>
    <w:rsid w:val="00522586"/>
    <w:rsid w:val="00523593"/>
    <w:rsid w:val="00523D55"/>
    <w:rsid w:val="00525AB3"/>
    <w:rsid w:val="0052665F"/>
    <w:rsid w:val="00527975"/>
    <w:rsid w:val="00531645"/>
    <w:rsid w:val="00532A72"/>
    <w:rsid w:val="00535B0C"/>
    <w:rsid w:val="00540953"/>
    <w:rsid w:val="00540FDD"/>
    <w:rsid w:val="00542B3A"/>
    <w:rsid w:val="005449F0"/>
    <w:rsid w:val="005460B3"/>
    <w:rsid w:val="00546386"/>
    <w:rsid w:val="00550E5B"/>
    <w:rsid w:val="00560162"/>
    <w:rsid w:val="00561788"/>
    <w:rsid w:val="005676F5"/>
    <w:rsid w:val="005706B7"/>
    <w:rsid w:val="00570A65"/>
    <w:rsid w:val="005713A9"/>
    <w:rsid w:val="005715A9"/>
    <w:rsid w:val="0057426D"/>
    <w:rsid w:val="005813CD"/>
    <w:rsid w:val="0058166B"/>
    <w:rsid w:val="00584B08"/>
    <w:rsid w:val="00585583"/>
    <w:rsid w:val="0059333A"/>
    <w:rsid w:val="00595742"/>
    <w:rsid w:val="00597DE4"/>
    <w:rsid w:val="005A3F6A"/>
    <w:rsid w:val="005A41CC"/>
    <w:rsid w:val="005A50E1"/>
    <w:rsid w:val="005A515F"/>
    <w:rsid w:val="005B1596"/>
    <w:rsid w:val="005B6D3F"/>
    <w:rsid w:val="005C237F"/>
    <w:rsid w:val="005C32E7"/>
    <w:rsid w:val="005D1466"/>
    <w:rsid w:val="005D2611"/>
    <w:rsid w:val="005D32EB"/>
    <w:rsid w:val="005E1585"/>
    <w:rsid w:val="005E3CAC"/>
    <w:rsid w:val="006074C7"/>
    <w:rsid w:val="00607F99"/>
    <w:rsid w:val="006111AB"/>
    <w:rsid w:val="00621166"/>
    <w:rsid w:val="00621AED"/>
    <w:rsid w:val="00622890"/>
    <w:rsid w:val="00623ACE"/>
    <w:rsid w:val="006250AE"/>
    <w:rsid w:val="00626758"/>
    <w:rsid w:val="0062779C"/>
    <w:rsid w:val="00627F60"/>
    <w:rsid w:val="0063561F"/>
    <w:rsid w:val="0063566B"/>
    <w:rsid w:val="00637A5E"/>
    <w:rsid w:val="00645894"/>
    <w:rsid w:val="006469BC"/>
    <w:rsid w:val="00652699"/>
    <w:rsid w:val="00653FD6"/>
    <w:rsid w:val="00654743"/>
    <w:rsid w:val="00654AC5"/>
    <w:rsid w:val="00664B92"/>
    <w:rsid w:val="00664CBD"/>
    <w:rsid w:val="00665A32"/>
    <w:rsid w:val="0066668E"/>
    <w:rsid w:val="00670000"/>
    <w:rsid w:val="00670AB2"/>
    <w:rsid w:val="006751D3"/>
    <w:rsid w:val="00680D6F"/>
    <w:rsid w:val="00681AF4"/>
    <w:rsid w:val="00682B5E"/>
    <w:rsid w:val="00684D62"/>
    <w:rsid w:val="00691286"/>
    <w:rsid w:val="00691ED9"/>
    <w:rsid w:val="0069474C"/>
    <w:rsid w:val="006A00EB"/>
    <w:rsid w:val="006A038C"/>
    <w:rsid w:val="006A0EFA"/>
    <w:rsid w:val="006A1A85"/>
    <w:rsid w:val="006A1D13"/>
    <w:rsid w:val="006A4E09"/>
    <w:rsid w:val="006A5FBB"/>
    <w:rsid w:val="006B32D3"/>
    <w:rsid w:val="006B4932"/>
    <w:rsid w:val="006C1556"/>
    <w:rsid w:val="006C2329"/>
    <w:rsid w:val="006C5208"/>
    <w:rsid w:val="006C6070"/>
    <w:rsid w:val="006D1638"/>
    <w:rsid w:val="006D71B1"/>
    <w:rsid w:val="006E01F5"/>
    <w:rsid w:val="006E71F5"/>
    <w:rsid w:val="006F1301"/>
    <w:rsid w:val="006F2B3F"/>
    <w:rsid w:val="006F3086"/>
    <w:rsid w:val="006F7EE3"/>
    <w:rsid w:val="00702882"/>
    <w:rsid w:val="00702BC7"/>
    <w:rsid w:val="007044D9"/>
    <w:rsid w:val="007063E3"/>
    <w:rsid w:val="00706E0D"/>
    <w:rsid w:val="0071268C"/>
    <w:rsid w:val="00723628"/>
    <w:rsid w:val="00726FC3"/>
    <w:rsid w:val="007310AF"/>
    <w:rsid w:val="00734340"/>
    <w:rsid w:val="0073533F"/>
    <w:rsid w:val="00743C08"/>
    <w:rsid w:val="00746323"/>
    <w:rsid w:val="00746466"/>
    <w:rsid w:val="00747F68"/>
    <w:rsid w:val="00750241"/>
    <w:rsid w:val="0075032D"/>
    <w:rsid w:val="00751872"/>
    <w:rsid w:val="007519BF"/>
    <w:rsid w:val="00751C75"/>
    <w:rsid w:val="00754724"/>
    <w:rsid w:val="007573B0"/>
    <w:rsid w:val="00757874"/>
    <w:rsid w:val="0076022A"/>
    <w:rsid w:val="00761674"/>
    <w:rsid w:val="00761BD6"/>
    <w:rsid w:val="00761FA4"/>
    <w:rsid w:val="00766BBC"/>
    <w:rsid w:val="00770B29"/>
    <w:rsid w:val="007741B2"/>
    <w:rsid w:val="00774A72"/>
    <w:rsid w:val="0077703B"/>
    <w:rsid w:val="0077765C"/>
    <w:rsid w:val="0078136A"/>
    <w:rsid w:val="0078618D"/>
    <w:rsid w:val="007947D3"/>
    <w:rsid w:val="00795D8B"/>
    <w:rsid w:val="00795ECA"/>
    <w:rsid w:val="00797660"/>
    <w:rsid w:val="007A0901"/>
    <w:rsid w:val="007A0EB3"/>
    <w:rsid w:val="007A385F"/>
    <w:rsid w:val="007A6ED1"/>
    <w:rsid w:val="007B2EF1"/>
    <w:rsid w:val="007B312E"/>
    <w:rsid w:val="007B3F63"/>
    <w:rsid w:val="007B6FCE"/>
    <w:rsid w:val="007B7640"/>
    <w:rsid w:val="007C2CE2"/>
    <w:rsid w:val="007C5552"/>
    <w:rsid w:val="007C6703"/>
    <w:rsid w:val="007D096B"/>
    <w:rsid w:val="007D0C3E"/>
    <w:rsid w:val="007D3C20"/>
    <w:rsid w:val="007D5BB3"/>
    <w:rsid w:val="007D6191"/>
    <w:rsid w:val="007E150D"/>
    <w:rsid w:val="007E275C"/>
    <w:rsid w:val="007E31C6"/>
    <w:rsid w:val="007F5257"/>
    <w:rsid w:val="007F65E2"/>
    <w:rsid w:val="00800C8B"/>
    <w:rsid w:val="0080117D"/>
    <w:rsid w:val="0080380A"/>
    <w:rsid w:val="00803E94"/>
    <w:rsid w:val="008049FC"/>
    <w:rsid w:val="00807532"/>
    <w:rsid w:val="00812E29"/>
    <w:rsid w:val="00813FA7"/>
    <w:rsid w:val="00816541"/>
    <w:rsid w:val="00825274"/>
    <w:rsid w:val="0083131E"/>
    <w:rsid w:val="00833535"/>
    <w:rsid w:val="008335C4"/>
    <w:rsid w:val="008353F6"/>
    <w:rsid w:val="00837F86"/>
    <w:rsid w:val="008405D0"/>
    <w:rsid w:val="00841172"/>
    <w:rsid w:val="00843A4A"/>
    <w:rsid w:val="00852AF5"/>
    <w:rsid w:val="00852D85"/>
    <w:rsid w:val="0085408B"/>
    <w:rsid w:val="00860EDF"/>
    <w:rsid w:val="00865F84"/>
    <w:rsid w:val="00871D73"/>
    <w:rsid w:val="00872052"/>
    <w:rsid w:val="00873F79"/>
    <w:rsid w:val="00874B45"/>
    <w:rsid w:val="008800C6"/>
    <w:rsid w:val="00884CEF"/>
    <w:rsid w:val="008908C3"/>
    <w:rsid w:val="00890BE4"/>
    <w:rsid w:val="008A4FD9"/>
    <w:rsid w:val="008A6634"/>
    <w:rsid w:val="008B0E32"/>
    <w:rsid w:val="008B3869"/>
    <w:rsid w:val="008B585E"/>
    <w:rsid w:val="008B6CC5"/>
    <w:rsid w:val="008D1D37"/>
    <w:rsid w:val="008D4920"/>
    <w:rsid w:val="008E0890"/>
    <w:rsid w:val="008E2033"/>
    <w:rsid w:val="008E28BF"/>
    <w:rsid w:val="008E4929"/>
    <w:rsid w:val="008F1973"/>
    <w:rsid w:val="008F1B4A"/>
    <w:rsid w:val="008F252A"/>
    <w:rsid w:val="008F5356"/>
    <w:rsid w:val="008F73AF"/>
    <w:rsid w:val="008F73F5"/>
    <w:rsid w:val="0090120C"/>
    <w:rsid w:val="00907090"/>
    <w:rsid w:val="009115CE"/>
    <w:rsid w:val="00913B4D"/>
    <w:rsid w:val="00914DD6"/>
    <w:rsid w:val="00916E32"/>
    <w:rsid w:val="00921D86"/>
    <w:rsid w:val="00923E7C"/>
    <w:rsid w:val="00925049"/>
    <w:rsid w:val="0092760C"/>
    <w:rsid w:val="00927EF7"/>
    <w:rsid w:val="00940C86"/>
    <w:rsid w:val="00942D93"/>
    <w:rsid w:val="009442D6"/>
    <w:rsid w:val="00944E0D"/>
    <w:rsid w:val="0094557B"/>
    <w:rsid w:val="00945FEB"/>
    <w:rsid w:val="00946350"/>
    <w:rsid w:val="009469B0"/>
    <w:rsid w:val="00946A07"/>
    <w:rsid w:val="00947A27"/>
    <w:rsid w:val="009510E7"/>
    <w:rsid w:val="00962030"/>
    <w:rsid w:val="00963708"/>
    <w:rsid w:val="00963CD9"/>
    <w:rsid w:val="00964CEF"/>
    <w:rsid w:val="009657F2"/>
    <w:rsid w:val="00970366"/>
    <w:rsid w:val="00973712"/>
    <w:rsid w:val="0097398D"/>
    <w:rsid w:val="00973ECE"/>
    <w:rsid w:val="00977397"/>
    <w:rsid w:val="009805B9"/>
    <w:rsid w:val="009806CD"/>
    <w:rsid w:val="009823BB"/>
    <w:rsid w:val="0098624C"/>
    <w:rsid w:val="00987AD6"/>
    <w:rsid w:val="00991C29"/>
    <w:rsid w:val="00992D56"/>
    <w:rsid w:val="00996EDC"/>
    <w:rsid w:val="00997B99"/>
    <w:rsid w:val="009A0789"/>
    <w:rsid w:val="009A158C"/>
    <w:rsid w:val="009A1C1A"/>
    <w:rsid w:val="009A370A"/>
    <w:rsid w:val="009B36E4"/>
    <w:rsid w:val="009B746B"/>
    <w:rsid w:val="009C0F8A"/>
    <w:rsid w:val="009C19A2"/>
    <w:rsid w:val="009D4AD7"/>
    <w:rsid w:val="009E10D2"/>
    <w:rsid w:val="009E483D"/>
    <w:rsid w:val="009E51F4"/>
    <w:rsid w:val="009F7429"/>
    <w:rsid w:val="00A04025"/>
    <w:rsid w:val="00A06291"/>
    <w:rsid w:val="00A10493"/>
    <w:rsid w:val="00A12F0E"/>
    <w:rsid w:val="00A16749"/>
    <w:rsid w:val="00A1722B"/>
    <w:rsid w:val="00A322DC"/>
    <w:rsid w:val="00A42D9D"/>
    <w:rsid w:val="00A46178"/>
    <w:rsid w:val="00A4621E"/>
    <w:rsid w:val="00A46D01"/>
    <w:rsid w:val="00A5195D"/>
    <w:rsid w:val="00A54FF3"/>
    <w:rsid w:val="00A56272"/>
    <w:rsid w:val="00A60D9E"/>
    <w:rsid w:val="00A637D0"/>
    <w:rsid w:val="00A64B82"/>
    <w:rsid w:val="00A66A61"/>
    <w:rsid w:val="00A66AFD"/>
    <w:rsid w:val="00A67C48"/>
    <w:rsid w:val="00A71523"/>
    <w:rsid w:val="00A73D8E"/>
    <w:rsid w:val="00A74A7E"/>
    <w:rsid w:val="00A83773"/>
    <w:rsid w:val="00A85084"/>
    <w:rsid w:val="00A856C3"/>
    <w:rsid w:val="00A861F0"/>
    <w:rsid w:val="00A86764"/>
    <w:rsid w:val="00A871B9"/>
    <w:rsid w:val="00A87313"/>
    <w:rsid w:val="00A87D3C"/>
    <w:rsid w:val="00A912D6"/>
    <w:rsid w:val="00A91B06"/>
    <w:rsid w:val="00A91FCB"/>
    <w:rsid w:val="00A927DB"/>
    <w:rsid w:val="00A9568B"/>
    <w:rsid w:val="00A96D34"/>
    <w:rsid w:val="00A97F9D"/>
    <w:rsid w:val="00AA2C0E"/>
    <w:rsid w:val="00AA312F"/>
    <w:rsid w:val="00AA4D9A"/>
    <w:rsid w:val="00AA5AE2"/>
    <w:rsid w:val="00AB11A5"/>
    <w:rsid w:val="00AB17C4"/>
    <w:rsid w:val="00AB1CEC"/>
    <w:rsid w:val="00AB5870"/>
    <w:rsid w:val="00AB6D0B"/>
    <w:rsid w:val="00AB6DD2"/>
    <w:rsid w:val="00AC1D55"/>
    <w:rsid w:val="00AC2181"/>
    <w:rsid w:val="00AC53DC"/>
    <w:rsid w:val="00AD50B2"/>
    <w:rsid w:val="00AE2A9A"/>
    <w:rsid w:val="00AE33AB"/>
    <w:rsid w:val="00AE6778"/>
    <w:rsid w:val="00AE6E1A"/>
    <w:rsid w:val="00AF25D4"/>
    <w:rsid w:val="00AF3E68"/>
    <w:rsid w:val="00AF446E"/>
    <w:rsid w:val="00AF662B"/>
    <w:rsid w:val="00B009CA"/>
    <w:rsid w:val="00B00DFE"/>
    <w:rsid w:val="00B02CF8"/>
    <w:rsid w:val="00B04DAF"/>
    <w:rsid w:val="00B05463"/>
    <w:rsid w:val="00B0552F"/>
    <w:rsid w:val="00B060FB"/>
    <w:rsid w:val="00B07AAA"/>
    <w:rsid w:val="00B10176"/>
    <w:rsid w:val="00B12335"/>
    <w:rsid w:val="00B20AD9"/>
    <w:rsid w:val="00B22A2D"/>
    <w:rsid w:val="00B27423"/>
    <w:rsid w:val="00B2792F"/>
    <w:rsid w:val="00B3144F"/>
    <w:rsid w:val="00B40543"/>
    <w:rsid w:val="00B41B14"/>
    <w:rsid w:val="00B457FE"/>
    <w:rsid w:val="00B45AD7"/>
    <w:rsid w:val="00B508F4"/>
    <w:rsid w:val="00B511AF"/>
    <w:rsid w:val="00B54E4F"/>
    <w:rsid w:val="00B55CAA"/>
    <w:rsid w:val="00B5644D"/>
    <w:rsid w:val="00B57E0C"/>
    <w:rsid w:val="00B63BD1"/>
    <w:rsid w:val="00B64343"/>
    <w:rsid w:val="00B643F3"/>
    <w:rsid w:val="00B64E69"/>
    <w:rsid w:val="00B67137"/>
    <w:rsid w:val="00B777FF"/>
    <w:rsid w:val="00B82D06"/>
    <w:rsid w:val="00B83F3F"/>
    <w:rsid w:val="00B90E5E"/>
    <w:rsid w:val="00B92913"/>
    <w:rsid w:val="00B97AD9"/>
    <w:rsid w:val="00BA0197"/>
    <w:rsid w:val="00BA0E2E"/>
    <w:rsid w:val="00BA2723"/>
    <w:rsid w:val="00BA501F"/>
    <w:rsid w:val="00BB1959"/>
    <w:rsid w:val="00BB3E6B"/>
    <w:rsid w:val="00BC1C96"/>
    <w:rsid w:val="00BC35DC"/>
    <w:rsid w:val="00BC4615"/>
    <w:rsid w:val="00BC6D31"/>
    <w:rsid w:val="00BD0254"/>
    <w:rsid w:val="00BD2514"/>
    <w:rsid w:val="00BD267C"/>
    <w:rsid w:val="00BD4DB3"/>
    <w:rsid w:val="00BD7DB1"/>
    <w:rsid w:val="00BE27B1"/>
    <w:rsid w:val="00BE3382"/>
    <w:rsid w:val="00BE692F"/>
    <w:rsid w:val="00BF0EC6"/>
    <w:rsid w:val="00BF342B"/>
    <w:rsid w:val="00C009E9"/>
    <w:rsid w:val="00C035BB"/>
    <w:rsid w:val="00C0594A"/>
    <w:rsid w:val="00C13691"/>
    <w:rsid w:val="00C160DD"/>
    <w:rsid w:val="00C20E8A"/>
    <w:rsid w:val="00C313F1"/>
    <w:rsid w:val="00C31C47"/>
    <w:rsid w:val="00C3402F"/>
    <w:rsid w:val="00C42600"/>
    <w:rsid w:val="00C505A0"/>
    <w:rsid w:val="00C518C2"/>
    <w:rsid w:val="00C534FD"/>
    <w:rsid w:val="00C5368D"/>
    <w:rsid w:val="00C546B5"/>
    <w:rsid w:val="00C55384"/>
    <w:rsid w:val="00C55B25"/>
    <w:rsid w:val="00C6049E"/>
    <w:rsid w:val="00C62865"/>
    <w:rsid w:val="00C6505B"/>
    <w:rsid w:val="00C71A49"/>
    <w:rsid w:val="00C7275B"/>
    <w:rsid w:val="00C74B35"/>
    <w:rsid w:val="00C93AB9"/>
    <w:rsid w:val="00C962D4"/>
    <w:rsid w:val="00CA0B64"/>
    <w:rsid w:val="00CA6783"/>
    <w:rsid w:val="00CB1A2A"/>
    <w:rsid w:val="00CC132C"/>
    <w:rsid w:val="00CC384C"/>
    <w:rsid w:val="00CC6B25"/>
    <w:rsid w:val="00CD17B0"/>
    <w:rsid w:val="00CD1967"/>
    <w:rsid w:val="00CD1A9E"/>
    <w:rsid w:val="00CD3225"/>
    <w:rsid w:val="00CD640F"/>
    <w:rsid w:val="00CD6D78"/>
    <w:rsid w:val="00CD6DDE"/>
    <w:rsid w:val="00CE71B5"/>
    <w:rsid w:val="00CF010F"/>
    <w:rsid w:val="00CF6BEC"/>
    <w:rsid w:val="00CF7F15"/>
    <w:rsid w:val="00D00BA3"/>
    <w:rsid w:val="00D02255"/>
    <w:rsid w:val="00D0590D"/>
    <w:rsid w:val="00D20074"/>
    <w:rsid w:val="00D2257D"/>
    <w:rsid w:val="00D240ED"/>
    <w:rsid w:val="00D268BE"/>
    <w:rsid w:val="00D34170"/>
    <w:rsid w:val="00D37341"/>
    <w:rsid w:val="00D41768"/>
    <w:rsid w:val="00D421DB"/>
    <w:rsid w:val="00D43F50"/>
    <w:rsid w:val="00D44107"/>
    <w:rsid w:val="00D4459E"/>
    <w:rsid w:val="00D44631"/>
    <w:rsid w:val="00D4687B"/>
    <w:rsid w:val="00D604DE"/>
    <w:rsid w:val="00D6061B"/>
    <w:rsid w:val="00D64A2B"/>
    <w:rsid w:val="00D667CB"/>
    <w:rsid w:val="00D67883"/>
    <w:rsid w:val="00D7254A"/>
    <w:rsid w:val="00D732DA"/>
    <w:rsid w:val="00D74DAF"/>
    <w:rsid w:val="00D76A20"/>
    <w:rsid w:val="00D83F25"/>
    <w:rsid w:val="00D84833"/>
    <w:rsid w:val="00D84E8F"/>
    <w:rsid w:val="00D87C98"/>
    <w:rsid w:val="00D92E61"/>
    <w:rsid w:val="00D95C52"/>
    <w:rsid w:val="00D964D6"/>
    <w:rsid w:val="00D9784A"/>
    <w:rsid w:val="00DA0364"/>
    <w:rsid w:val="00DA31B5"/>
    <w:rsid w:val="00DA3228"/>
    <w:rsid w:val="00DA3550"/>
    <w:rsid w:val="00DA4A0C"/>
    <w:rsid w:val="00DA744B"/>
    <w:rsid w:val="00DB1D34"/>
    <w:rsid w:val="00DB6F5F"/>
    <w:rsid w:val="00DB72DA"/>
    <w:rsid w:val="00DB7806"/>
    <w:rsid w:val="00DC267F"/>
    <w:rsid w:val="00DC6979"/>
    <w:rsid w:val="00DD316F"/>
    <w:rsid w:val="00DD3334"/>
    <w:rsid w:val="00DD3763"/>
    <w:rsid w:val="00DD4F06"/>
    <w:rsid w:val="00DE1960"/>
    <w:rsid w:val="00DE22D0"/>
    <w:rsid w:val="00DE6F0D"/>
    <w:rsid w:val="00DF09B2"/>
    <w:rsid w:val="00DF0E9C"/>
    <w:rsid w:val="00DF41A8"/>
    <w:rsid w:val="00DF4F1F"/>
    <w:rsid w:val="00DF66E6"/>
    <w:rsid w:val="00E04EF7"/>
    <w:rsid w:val="00E139C1"/>
    <w:rsid w:val="00E14E3D"/>
    <w:rsid w:val="00E213A5"/>
    <w:rsid w:val="00E21769"/>
    <w:rsid w:val="00E308D6"/>
    <w:rsid w:val="00E315C8"/>
    <w:rsid w:val="00E33CC7"/>
    <w:rsid w:val="00E358DF"/>
    <w:rsid w:val="00E37337"/>
    <w:rsid w:val="00E3788B"/>
    <w:rsid w:val="00E430CD"/>
    <w:rsid w:val="00E449B0"/>
    <w:rsid w:val="00E46B5F"/>
    <w:rsid w:val="00E53ADF"/>
    <w:rsid w:val="00E61645"/>
    <w:rsid w:val="00E61F0F"/>
    <w:rsid w:val="00E63B1C"/>
    <w:rsid w:val="00E65B63"/>
    <w:rsid w:val="00E71F5A"/>
    <w:rsid w:val="00E7477E"/>
    <w:rsid w:val="00E81677"/>
    <w:rsid w:val="00E8507E"/>
    <w:rsid w:val="00E851B0"/>
    <w:rsid w:val="00E86EF5"/>
    <w:rsid w:val="00E87004"/>
    <w:rsid w:val="00E93A48"/>
    <w:rsid w:val="00E93BD5"/>
    <w:rsid w:val="00E96984"/>
    <w:rsid w:val="00E975DB"/>
    <w:rsid w:val="00EA65DC"/>
    <w:rsid w:val="00EB10D7"/>
    <w:rsid w:val="00EB278D"/>
    <w:rsid w:val="00EB5A55"/>
    <w:rsid w:val="00EB7FF3"/>
    <w:rsid w:val="00ED0B17"/>
    <w:rsid w:val="00EF2717"/>
    <w:rsid w:val="00EF2CE5"/>
    <w:rsid w:val="00EF3473"/>
    <w:rsid w:val="00EF4F52"/>
    <w:rsid w:val="00F00BA6"/>
    <w:rsid w:val="00F014E8"/>
    <w:rsid w:val="00F04D4D"/>
    <w:rsid w:val="00F14D7F"/>
    <w:rsid w:val="00F2381A"/>
    <w:rsid w:val="00F25290"/>
    <w:rsid w:val="00F25813"/>
    <w:rsid w:val="00F25E3D"/>
    <w:rsid w:val="00F2748A"/>
    <w:rsid w:val="00F30DC9"/>
    <w:rsid w:val="00F31169"/>
    <w:rsid w:val="00F326ED"/>
    <w:rsid w:val="00F35CCF"/>
    <w:rsid w:val="00F36C2E"/>
    <w:rsid w:val="00F50403"/>
    <w:rsid w:val="00F51CA9"/>
    <w:rsid w:val="00F51F51"/>
    <w:rsid w:val="00F6273D"/>
    <w:rsid w:val="00F75F2A"/>
    <w:rsid w:val="00F77E19"/>
    <w:rsid w:val="00F82DCF"/>
    <w:rsid w:val="00F84A6A"/>
    <w:rsid w:val="00F930C8"/>
    <w:rsid w:val="00F9546D"/>
    <w:rsid w:val="00F95A3F"/>
    <w:rsid w:val="00F976CD"/>
    <w:rsid w:val="00FA4657"/>
    <w:rsid w:val="00FA46CC"/>
    <w:rsid w:val="00FB030F"/>
    <w:rsid w:val="00FB26F4"/>
    <w:rsid w:val="00FB4BF6"/>
    <w:rsid w:val="00FC2ED2"/>
    <w:rsid w:val="00FC3485"/>
    <w:rsid w:val="00FC4365"/>
    <w:rsid w:val="00FC441D"/>
    <w:rsid w:val="00FC4B70"/>
    <w:rsid w:val="00FD44B9"/>
    <w:rsid w:val="00FD4A4C"/>
    <w:rsid w:val="00FE04CE"/>
    <w:rsid w:val="00FE4071"/>
    <w:rsid w:val="00FE516D"/>
    <w:rsid w:val="00FE61FC"/>
    <w:rsid w:val="00FF5A68"/>
    <w:rsid w:val="02DE1392"/>
    <w:rsid w:val="10941434"/>
    <w:rsid w:val="12DF6D65"/>
    <w:rsid w:val="1CDC74AB"/>
    <w:rsid w:val="20AB765C"/>
    <w:rsid w:val="2D766039"/>
    <w:rsid w:val="2F9411A0"/>
    <w:rsid w:val="30213A03"/>
    <w:rsid w:val="34094133"/>
    <w:rsid w:val="45C84859"/>
    <w:rsid w:val="4EFD20D2"/>
    <w:rsid w:val="52BF3D49"/>
    <w:rsid w:val="565F0C2F"/>
    <w:rsid w:val="5CDD5415"/>
    <w:rsid w:val="62D20ED2"/>
    <w:rsid w:val="62EF4A08"/>
    <w:rsid w:val="678D5964"/>
    <w:rsid w:val="7011050A"/>
    <w:rsid w:val="7DAE0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BEE3C1C"/>
  <w15:docId w15:val="{385528BF-A303-4718-8A35-B22439C90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  <w:spacing w:after="160" w:line="259" w:lineRule="auto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hAnsi="Arial" w:cs="Arial"/>
      <w:lang w:val="en-GB" w:eastAsia="en-US"/>
    </w:rPr>
  </w:style>
  <w:style w:type="paragraph" w:styleId="Revision">
    <w:name w:val="Revision"/>
    <w:hidden/>
    <w:uiPriority w:val="99"/>
    <w:semiHidden/>
    <w:rsid w:val="0045279F"/>
    <w:rPr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652699"/>
    <w:rPr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156C92"/>
    <w:pPr>
      <w:spacing w:before="100" w:beforeAutospacing="1" w:after="100" w:afterAutospacing="1" w:line="240" w:lineRule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B1Char">
    <w:name w:val="B1 Char"/>
    <w:qFormat/>
    <w:locked/>
    <w:rsid w:val="002639F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154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6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933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5" ma:contentTypeDescription="Create a new document." ma:contentTypeScope="" ma:versionID="c9a2305951f1cd8ecd8a88288c0306c6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xmlns:ns4="e0e1a830-3b82-4cc4-a11a-753d0d76b11c" targetNamespace="http://schemas.microsoft.com/office/2006/metadata/properties" ma:root="true" ma:fieldsID="8ad18b0fe5e260291e277a717c930e11" ns1:_="" ns3:_="" ns4:_="">
    <xsd:import namespace="http://schemas.microsoft.com/sharepoint/v3"/>
    <xsd:import namespace="b78ce9eb-5c7b-4813-a240-715ccd771d3b"/>
    <xsd:import namespace="e0e1a830-3b82-4cc4-a11a-753d0d76b11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1a830-3b82-4cc4-a11a-753d0d76b11c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9983474-102C-41BA-B207-688336E01B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e0e1a830-3b82-4cc4-a11a-753d0d76b1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5.xml><?xml version="1.0" encoding="utf-8"?>
<ds:datastoreItem xmlns:ds="http://schemas.openxmlformats.org/officeDocument/2006/customXml" ds:itemID="{D9B6D35D-2990-405B-B404-B186FF2B20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2</Pages>
  <Words>457</Words>
  <Characters>2425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Boswarthick;Nishith Samsung</dc:creator>
  <cp:lastModifiedBy>LN</cp:lastModifiedBy>
  <cp:revision>84</cp:revision>
  <cp:lastPrinted>2002-04-23T07:10:00Z</cp:lastPrinted>
  <dcterms:created xsi:type="dcterms:W3CDTF">2023-09-27T13:14:00Z</dcterms:created>
  <dcterms:modified xsi:type="dcterms:W3CDTF">2023-09-29T13:12:00Z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0x010100563291C30C465443A43FFAF0D869B11A</vt:lpwstr>
  </property>
  <property fmtid="{D5CDD505-2E9C-101B-9397-08002B2CF9AE}" pid="10" name="KSOProductBuildVer">
    <vt:lpwstr>2052-11.8.2.9022</vt:lpwstr>
  </property>
  <property fmtid="{D5CDD505-2E9C-101B-9397-08002B2CF9AE}" pid="11" name="MSIP_Label_0359f705-2ba0-454b-9cfc-6ce5bcaac040_Enabled">
    <vt:lpwstr>true</vt:lpwstr>
  </property>
  <property fmtid="{D5CDD505-2E9C-101B-9397-08002B2CF9AE}" pid="12" name="MSIP_Label_0359f705-2ba0-454b-9cfc-6ce5bcaac040_SetDate">
    <vt:lpwstr>2021-02-04T13:51:37Z</vt:lpwstr>
  </property>
  <property fmtid="{D5CDD505-2E9C-101B-9397-08002B2CF9AE}" pid="13" name="MSIP_Label_0359f705-2ba0-454b-9cfc-6ce5bcaac040_Method">
    <vt:lpwstr>Standard</vt:lpwstr>
  </property>
  <property fmtid="{D5CDD505-2E9C-101B-9397-08002B2CF9AE}" pid="14" name="MSIP_Label_0359f705-2ba0-454b-9cfc-6ce5bcaac040_Name">
    <vt:lpwstr>0359f705-2ba0-454b-9cfc-6ce5bcaac040</vt:lpwstr>
  </property>
  <property fmtid="{D5CDD505-2E9C-101B-9397-08002B2CF9AE}" pid="15" name="MSIP_Label_0359f705-2ba0-454b-9cfc-6ce5bcaac040_SiteId">
    <vt:lpwstr>68283f3b-8487-4c86-adb3-a5228f18b893</vt:lpwstr>
  </property>
  <property fmtid="{D5CDD505-2E9C-101B-9397-08002B2CF9AE}" pid="16" name="MSIP_Label_0359f705-2ba0-454b-9cfc-6ce5bcaac040_ActionId">
    <vt:lpwstr>cf015676-7834-475d-a077-0000f84a0540</vt:lpwstr>
  </property>
  <property fmtid="{D5CDD505-2E9C-101B-9397-08002B2CF9AE}" pid="17" name="MSIP_Label_0359f705-2ba0-454b-9cfc-6ce5bcaac040_ContentBits">
    <vt:lpwstr>2</vt:lpwstr>
  </property>
  <property fmtid="{D5CDD505-2E9C-101B-9397-08002B2CF9AE}" pid="18" name="CWMc2a59c23213b4f318c5f72882bf43210">
    <vt:lpwstr>CWMdgwVsHCj7kqHr1xkwXHsSVbAqYY+aBa339QHnEtC53r5+jN++x8BHHG0IOEZVIT9mz9YAk/V4+A5VIBRX04wRQ==</vt:lpwstr>
  </property>
  <property fmtid="{D5CDD505-2E9C-101B-9397-08002B2CF9AE}" pid="19" name="MSIP_Label_55339bf0-f345-473a-9ec8-6ca7c8197055_Enabled">
    <vt:lpwstr>true</vt:lpwstr>
  </property>
  <property fmtid="{D5CDD505-2E9C-101B-9397-08002B2CF9AE}" pid="20" name="MSIP_Label_55339bf0-f345-473a-9ec8-6ca7c8197055_SetDate">
    <vt:lpwstr>2022-10-12T13:22:47Z</vt:lpwstr>
  </property>
  <property fmtid="{D5CDD505-2E9C-101B-9397-08002B2CF9AE}" pid="21" name="MSIP_Label_55339bf0-f345-473a-9ec8-6ca7c8197055_Method">
    <vt:lpwstr>Privileged</vt:lpwstr>
  </property>
  <property fmtid="{D5CDD505-2E9C-101B-9397-08002B2CF9AE}" pid="22" name="MSIP_Label_55339bf0-f345-473a-9ec8-6ca7c8197055_Name">
    <vt:lpwstr>OFFEN</vt:lpwstr>
  </property>
  <property fmtid="{D5CDD505-2E9C-101B-9397-08002B2CF9AE}" pid="23" name="MSIP_Label_55339bf0-f345-473a-9ec8-6ca7c8197055_SiteId">
    <vt:lpwstr>d313b56f-f400-44d3-8403-4b468b3d8ded</vt:lpwstr>
  </property>
  <property fmtid="{D5CDD505-2E9C-101B-9397-08002B2CF9AE}" pid="24" name="MSIP_Label_55339bf0-f345-473a-9ec8-6ca7c8197055_ActionId">
    <vt:lpwstr>c5fd1693-b012-4063-9f16-c6e5b61034e9</vt:lpwstr>
  </property>
  <property fmtid="{D5CDD505-2E9C-101B-9397-08002B2CF9AE}" pid="25" name="MSIP_Label_55339bf0-f345-473a-9ec8-6ca7c8197055_ContentBits">
    <vt:lpwstr>0</vt:lpwstr>
  </property>
</Properties>
</file>